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A6" w:rsidRPr="003B265A" w:rsidRDefault="008F7750">
      <w:pPr>
        <w:rPr>
          <w:rFonts w:ascii="Arial" w:hAnsi="Arial" w:cs="Arial"/>
          <w:b/>
          <w:sz w:val="24"/>
          <w:szCs w:val="24"/>
          <w:u w:val="single"/>
        </w:rPr>
      </w:pPr>
      <w:r w:rsidRPr="003B265A">
        <w:rPr>
          <w:rFonts w:ascii="Arial" w:hAnsi="Arial" w:cs="Arial"/>
          <w:b/>
          <w:sz w:val="24"/>
          <w:szCs w:val="24"/>
          <w:u w:val="single"/>
        </w:rPr>
        <w:t xml:space="preserve">Zpráva představenstva CMZS ČR za  období   </w:t>
      </w:r>
      <w:proofErr w:type="gramStart"/>
      <w:r w:rsidRPr="003B265A">
        <w:rPr>
          <w:rFonts w:ascii="Arial" w:hAnsi="Arial" w:cs="Arial"/>
          <w:b/>
          <w:sz w:val="24"/>
          <w:szCs w:val="24"/>
          <w:u w:val="single"/>
        </w:rPr>
        <w:t>r.2014</w:t>
      </w:r>
      <w:proofErr w:type="gramEnd"/>
    </w:p>
    <w:p w:rsidR="003B265A" w:rsidRDefault="008F7750" w:rsidP="003B265A">
      <w:pPr>
        <w:jc w:val="both"/>
        <w:rPr>
          <w:rFonts w:ascii="Arial" w:hAnsi="Arial" w:cs="Arial"/>
          <w:sz w:val="24"/>
          <w:szCs w:val="24"/>
        </w:rPr>
      </w:pPr>
      <w:r w:rsidRPr="003B265A">
        <w:rPr>
          <w:rFonts w:ascii="Arial" w:hAnsi="Arial" w:cs="Arial"/>
          <w:sz w:val="24"/>
          <w:szCs w:val="24"/>
        </w:rPr>
        <w:t xml:space="preserve">Jednání </w:t>
      </w:r>
      <w:r w:rsidR="00144FA6" w:rsidRPr="003B265A">
        <w:rPr>
          <w:rFonts w:ascii="Arial" w:hAnsi="Arial" w:cs="Arial"/>
          <w:sz w:val="24"/>
          <w:szCs w:val="24"/>
        </w:rPr>
        <w:t>Představenstva v roce 2014</w:t>
      </w:r>
    </w:p>
    <w:p w:rsidR="008F7750" w:rsidRPr="003B265A" w:rsidRDefault="008F7750" w:rsidP="008D007D">
      <w:pPr>
        <w:rPr>
          <w:rFonts w:ascii="Arial" w:hAnsi="Arial" w:cs="Arial"/>
          <w:sz w:val="24"/>
          <w:szCs w:val="24"/>
        </w:rPr>
      </w:pPr>
      <w:r w:rsidRPr="003B265A">
        <w:rPr>
          <w:rFonts w:ascii="Arial" w:hAnsi="Arial" w:cs="Arial"/>
          <w:sz w:val="24"/>
          <w:szCs w:val="24"/>
        </w:rPr>
        <w:br/>
      </w:r>
      <w:r w:rsidRPr="003B265A">
        <w:rPr>
          <w:rFonts w:ascii="Arial" w:hAnsi="Arial" w:cs="Arial"/>
          <w:sz w:val="24"/>
          <w:szCs w:val="24"/>
          <w:shd w:val="clear" w:color="auto" w:fill="FFFFFF"/>
        </w:rPr>
        <w:t xml:space="preserve"> </w:t>
      </w:r>
      <w:r w:rsidR="00144FA6" w:rsidRPr="003B265A">
        <w:rPr>
          <w:rFonts w:ascii="Arial" w:hAnsi="Arial" w:cs="Arial"/>
          <w:sz w:val="24"/>
          <w:szCs w:val="24"/>
          <w:shd w:val="clear" w:color="auto" w:fill="FFFFFF"/>
        </w:rPr>
        <w:t xml:space="preserve">1) </w:t>
      </w:r>
      <w:r w:rsidRPr="003B265A">
        <w:rPr>
          <w:rFonts w:ascii="Arial" w:hAnsi="Arial" w:cs="Arial"/>
          <w:sz w:val="24"/>
          <w:szCs w:val="24"/>
          <w:shd w:val="clear" w:color="auto" w:fill="FFFFFF"/>
        </w:rPr>
        <w:t>14. února 2014 ve 12 hodin došlo k neformálnímu setkání členů představenstva a předsedy DR</w:t>
      </w:r>
      <w:r w:rsidR="00144FA6" w:rsidRPr="003B265A">
        <w:rPr>
          <w:rFonts w:ascii="Arial" w:hAnsi="Arial" w:cs="Arial"/>
          <w:sz w:val="24"/>
          <w:szCs w:val="24"/>
          <w:shd w:val="clear" w:color="auto" w:fill="FFFFFF"/>
        </w:rPr>
        <w:t xml:space="preserve"> v Praze na Smíchově.</w:t>
      </w:r>
      <w:r w:rsidRPr="003B265A">
        <w:rPr>
          <w:rFonts w:ascii="Arial" w:hAnsi="Arial" w:cs="Arial"/>
          <w:sz w:val="24"/>
          <w:szCs w:val="24"/>
        </w:rPr>
        <w:br/>
      </w:r>
      <w:r w:rsidR="00144FA6" w:rsidRPr="003B265A">
        <w:rPr>
          <w:rFonts w:ascii="Arial" w:hAnsi="Arial" w:cs="Arial"/>
          <w:sz w:val="24"/>
          <w:szCs w:val="24"/>
          <w:shd w:val="clear" w:color="auto" w:fill="FFFFFF"/>
        </w:rPr>
        <w:t xml:space="preserve">2)  </w:t>
      </w:r>
      <w:r w:rsidRPr="003B265A">
        <w:rPr>
          <w:rFonts w:ascii="Arial" w:hAnsi="Arial" w:cs="Arial"/>
          <w:sz w:val="24"/>
          <w:szCs w:val="24"/>
          <w:shd w:val="clear" w:color="auto" w:fill="FFFFFF"/>
        </w:rPr>
        <w:t>zased</w:t>
      </w:r>
      <w:r w:rsidR="00144FA6" w:rsidRPr="003B265A">
        <w:rPr>
          <w:rFonts w:ascii="Arial" w:hAnsi="Arial" w:cs="Arial"/>
          <w:sz w:val="24"/>
          <w:szCs w:val="24"/>
          <w:shd w:val="clear" w:color="auto" w:fill="FFFFFF"/>
        </w:rPr>
        <w:t>ání představenstva CMZS dne</w:t>
      </w:r>
      <w:r w:rsidRPr="003B265A">
        <w:rPr>
          <w:rFonts w:ascii="Arial" w:hAnsi="Arial" w:cs="Arial"/>
          <w:sz w:val="24"/>
          <w:szCs w:val="24"/>
          <w:shd w:val="clear" w:color="auto" w:fill="FFFFFF"/>
        </w:rPr>
        <w:t xml:space="preserve"> </w:t>
      </w:r>
      <w:proofErr w:type="gramStart"/>
      <w:r w:rsidRPr="003B265A">
        <w:rPr>
          <w:rFonts w:ascii="Arial" w:hAnsi="Arial" w:cs="Arial"/>
          <w:sz w:val="24"/>
          <w:szCs w:val="24"/>
          <w:shd w:val="clear" w:color="auto" w:fill="FFFFFF"/>
        </w:rPr>
        <w:t>28.03.2014</w:t>
      </w:r>
      <w:proofErr w:type="gramEnd"/>
      <w:r w:rsidRPr="003B265A">
        <w:rPr>
          <w:rFonts w:ascii="Arial" w:hAnsi="Arial" w:cs="Arial"/>
          <w:sz w:val="24"/>
          <w:szCs w:val="24"/>
          <w:shd w:val="clear" w:color="auto" w:fill="FFFFFF"/>
        </w:rPr>
        <w:t xml:space="preserve"> v pátek v Praze u Cechmistra</w:t>
      </w:r>
      <w:r w:rsidR="00144FA6" w:rsidRPr="003B265A">
        <w:rPr>
          <w:rFonts w:ascii="Arial" w:hAnsi="Arial" w:cs="Arial"/>
          <w:sz w:val="24"/>
          <w:szCs w:val="24"/>
          <w:shd w:val="clear" w:color="auto" w:fill="FFFFFF"/>
        </w:rPr>
        <w:t xml:space="preserve"> na Smíchově</w:t>
      </w:r>
    </w:p>
    <w:p w:rsidR="008F7750" w:rsidRPr="003B265A" w:rsidRDefault="008D007D" w:rsidP="003B265A">
      <w:pPr>
        <w:pStyle w:val="Nadpis3"/>
        <w:numPr>
          <w:ilvl w:val="0"/>
          <w:numId w:val="2"/>
        </w:numPr>
        <w:shd w:val="clear" w:color="auto" w:fill="FFFFFF"/>
        <w:spacing w:before="0" w:beforeAutospacing="0" w:after="0" w:afterAutospacing="0"/>
        <w:ind w:right="75"/>
        <w:jc w:val="both"/>
        <w:textAlignment w:val="baseline"/>
        <w:rPr>
          <w:rFonts w:ascii="Arial" w:hAnsi="Arial" w:cs="Arial"/>
          <w:b w:val="0"/>
          <w:bCs w:val="0"/>
          <w:sz w:val="24"/>
          <w:szCs w:val="24"/>
        </w:rPr>
      </w:pPr>
      <w:hyperlink r:id="rId6" w:history="1">
        <w:r w:rsidR="008F7750" w:rsidRPr="003B265A">
          <w:rPr>
            <w:rStyle w:val="Hypertextovodkaz"/>
            <w:rFonts w:ascii="Arial" w:hAnsi="Arial" w:cs="Arial"/>
            <w:b w:val="0"/>
            <w:bCs w:val="0"/>
            <w:color w:val="auto"/>
            <w:sz w:val="24"/>
            <w:szCs w:val="24"/>
            <w:u w:val="none"/>
          </w:rPr>
          <w:t xml:space="preserve"> Volební VH - </w:t>
        </w:r>
        <w:proofErr w:type="gramStart"/>
        <w:r w:rsidR="008F7750" w:rsidRPr="003B265A">
          <w:rPr>
            <w:rStyle w:val="Hypertextovodkaz"/>
            <w:rFonts w:ascii="Arial" w:hAnsi="Arial" w:cs="Arial"/>
            <w:b w:val="0"/>
            <w:bCs w:val="0"/>
            <w:color w:val="auto"/>
            <w:sz w:val="24"/>
            <w:szCs w:val="24"/>
            <w:u w:val="none"/>
          </w:rPr>
          <w:t>26.04.2014</w:t>
        </w:r>
        <w:proofErr w:type="gramEnd"/>
        <w:r w:rsidR="008F7750" w:rsidRPr="003B265A">
          <w:rPr>
            <w:rStyle w:val="Hypertextovodkaz"/>
            <w:rFonts w:ascii="Arial" w:hAnsi="Arial" w:cs="Arial"/>
            <w:b w:val="0"/>
            <w:bCs w:val="0"/>
            <w:color w:val="auto"/>
            <w:sz w:val="24"/>
            <w:szCs w:val="24"/>
            <w:u w:val="none"/>
          </w:rPr>
          <w:t>, hotel Vista - Brno</w:t>
        </w:r>
      </w:hyperlink>
    </w:p>
    <w:p w:rsidR="00144FA6" w:rsidRPr="003B265A" w:rsidRDefault="00144FA6" w:rsidP="003B265A">
      <w:pPr>
        <w:pStyle w:val="Nadpis3"/>
        <w:numPr>
          <w:ilvl w:val="0"/>
          <w:numId w:val="2"/>
        </w:numPr>
        <w:shd w:val="clear" w:color="auto" w:fill="FFFFFF"/>
        <w:spacing w:before="0" w:beforeAutospacing="0" w:after="0" w:afterAutospacing="0"/>
        <w:ind w:right="75"/>
        <w:jc w:val="both"/>
        <w:textAlignment w:val="baseline"/>
        <w:rPr>
          <w:rFonts w:ascii="Arial" w:hAnsi="Arial" w:cs="Arial"/>
          <w:b w:val="0"/>
          <w:bCs w:val="0"/>
          <w:sz w:val="24"/>
          <w:szCs w:val="24"/>
        </w:rPr>
      </w:pPr>
      <w:r w:rsidRPr="003B265A">
        <w:rPr>
          <w:rFonts w:ascii="Arial" w:hAnsi="Arial" w:cs="Arial"/>
          <w:b w:val="0"/>
          <w:bCs w:val="0"/>
          <w:sz w:val="24"/>
          <w:szCs w:val="24"/>
        </w:rPr>
        <w:t>Po skončení volby nového představenstva se uskutečnilo bezprostředně 1 jednání, kde byl zvolen cechmistr a jeho zástupci, dále mistr Správní, Technické a Zahraniční sekce.</w:t>
      </w:r>
    </w:p>
    <w:p w:rsidR="008F7750" w:rsidRPr="003B265A" w:rsidRDefault="008F7750" w:rsidP="003B265A">
      <w:pPr>
        <w:pStyle w:val="Nadpis3"/>
        <w:shd w:val="clear" w:color="auto" w:fill="FFFFFF"/>
        <w:spacing w:before="0" w:beforeAutospacing="0" w:after="0" w:afterAutospacing="0"/>
        <w:ind w:right="75"/>
        <w:jc w:val="both"/>
        <w:textAlignment w:val="baseline"/>
        <w:rPr>
          <w:rFonts w:ascii="Arial" w:hAnsi="Arial" w:cs="Arial"/>
          <w:b w:val="0"/>
          <w:bCs w:val="0"/>
          <w:sz w:val="24"/>
          <w:szCs w:val="24"/>
        </w:rPr>
      </w:pPr>
    </w:p>
    <w:p w:rsidR="008F7750" w:rsidRPr="003B265A" w:rsidRDefault="008F7750" w:rsidP="003B265A">
      <w:pPr>
        <w:pStyle w:val="Bezmezer"/>
        <w:jc w:val="both"/>
        <w:rPr>
          <w:rFonts w:ascii="Arial" w:hAnsi="Arial" w:cs="Arial"/>
          <w:sz w:val="24"/>
          <w:szCs w:val="24"/>
          <w:lang w:eastAsia="cs-CZ"/>
        </w:rPr>
      </w:pPr>
      <w:r w:rsidRPr="003B265A">
        <w:rPr>
          <w:rFonts w:ascii="Arial" w:hAnsi="Arial" w:cs="Arial"/>
          <w:sz w:val="24"/>
          <w:szCs w:val="24"/>
          <w:lang w:eastAsia="cs-CZ"/>
        </w:rPr>
        <w:t>Do představenstva CMZS ČR pro období 2014 – 2017 byli zvoleni členové:</w:t>
      </w:r>
    </w:p>
    <w:p w:rsidR="008F7750" w:rsidRPr="003B265A" w:rsidRDefault="008F7750" w:rsidP="003B265A">
      <w:pPr>
        <w:spacing w:after="0"/>
        <w:jc w:val="both"/>
        <w:rPr>
          <w:rFonts w:ascii="Arial" w:hAnsi="Arial" w:cs="Arial"/>
          <w:sz w:val="24"/>
          <w:szCs w:val="24"/>
        </w:rPr>
      </w:pPr>
    </w:p>
    <w:p w:rsidR="008F7750" w:rsidRPr="003B265A" w:rsidRDefault="008F7750" w:rsidP="003B265A">
      <w:pPr>
        <w:spacing w:after="0"/>
        <w:jc w:val="both"/>
        <w:rPr>
          <w:rFonts w:ascii="Arial" w:hAnsi="Arial" w:cs="Arial"/>
          <w:sz w:val="24"/>
          <w:szCs w:val="24"/>
        </w:rPr>
      </w:pPr>
      <w:r w:rsidRPr="003B265A">
        <w:rPr>
          <w:rFonts w:ascii="Arial" w:hAnsi="Arial" w:cs="Arial"/>
          <w:sz w:val="24"/>
          <w:szCs w:val="24"/>
        </w:rPr>
        <w:t>Ing. Petr Fráz</w:t>
      </w:r>
      <w:r w:rsidR="004A7592" w:rsidRPr="003B265A">
        <w:rPr>
          <w:rFonts w:ascii="Arial" w:hAnsi="Arial" w:cs="Arial"/>
          <w:sz w:val="24"/>
          <w:szCs w:val="24"/>
        </w:rPr>
        <w:t xml:space="preserve"> - cechmistr</w:t>
      </w:r>
    </w:p>
    <w:p w:rsidR="008F7750" w:rsidRPr="003B265A" w:rsidRDefault="008F7750" w:rsidP="003B265A">
      <w:pPr>
        <w:spacing w:after="0"/>
        <w:jc w:val="both"/>
        <w:rPr>
          <w:rFonts w:ascii="Arial" w:hAnsi="Arial" w:cs="Arial"/>
          <w:sz w:val="24"/>
          <w:szCs w:val="24"/>
        </w:rPr>
      </w:pPr>
      <w:r w:rsidRPr="003B265A">
        <w:rPr>
          <w:rFonts w:ascii="Arial" w:hAnsi="Arial" w:cs="Arial"/>
          <w:sz w:val="24"/>
          <w:szCs w:val="24"/>
        </w:rPr>
        <w:t>Ing. Ivo Buk</w:t>
      </w:r>
      <w:r w:rsidR="004A7592" w:rsidRPr="003B265A">
        <w:rPr>
          <w:rFonts w:ascii="Arial" w:hAnsi="Arial" w:cs="Arial"/>
          <w:sz w:val="24"/>
          <w:szCs w:val="24"/>
        </w:rPr>
        <w:t>- zahraniční sekce</w:t>
      </w:r>
    </w:p>
    <w:p w:rsidR="008F7750" w:rsidRPr="003B265A" w:rsidRDefault="008F7750" w:rsidP="003B265A">
      <w:pPr>
        <w:spacing w:after="0"/>
        <w:jc w:val="both"/>
        <w:rPr>
          <w:rFonts w:ascii="Arial" w:hAnsi="Arial" w:cs="Arial"/>
          <w:sz w:val="24"/>
          <w:szCs w:val="24"/>
        </w:rPr>
      </w:pPr>
      <w:r w:rsidRPr="003B265A">
        <w:rPr>
          <w:rFonts w:ascii="Arial" w:hAnsi="Arial" w:cs="Arial"/>
          <w:sz w:val="24"/>
          <w:szCs w:val="24"/>
        </w:rPr>
        <w:t>Ing. Oldřich Schwarz</w:t>
      </w:r>
      <w:r w:rsidR="004A7592" w:rsidRPr="003B265A">
        <w:rPr>
          <w:rFonts w:ascii="Arial" w:hAnsi="Arial" w:cs="Arial"/>
          <w:sz w:val="24"/>
          <w:szCs w:val="24"/>
        </w:rPr>
        <w:t xml:space="preserve"> -1 zástupce</w:t>
      </w:r>
      <w:bookmarkStart w:id="0" w:name="_GoBack"/>
      <w:bookmarkEnd w:id="0"/>
    </w:p>
    <w:p w:rsidR="008F7750" w:rsidRPr="003B265A" w:rsidRDefault="004A7592" w:rsidP="003B265A">
      <w:pPr>
        <w:spacing w:after="0"/>
        <w:jc w:val="both"/>
        <w:rPr>
          <w:rFonts w:ascii="Arial" w:hAnsi="Arial" w:cs="Arial"/>
          <w:sz w:val="24"/>
          <w:szCs w:val="24"/>
        </w:rPr>
      </w:pPr>
      <w:r w:rsidRPr="003B265A">
        <w:rPr>
          <w:rFonts w:ascii="Arial" w:hAnsi="Arial" w:cs="Arial"/>
          <w:sz w:val="24"/>
          <w:szCs w:val="24"/>
        </w:rPr>
        <w:t>Ing. Petr K</w:t>
      </w:r>
      <w:r w:rsidR="008F7750" w:rsidRPr="003B265A">
        <w:rPr>
          <w:rFonts w:ascii="Arial" w:hAnsi="Arial" w:cs="Arial"/>
          <w:sz w:val="24"/>
          <w:szCs w:val="24"/>
        </w:rPr>
        <w:t>oktan</w:t>
      </w:r>
    </w:p>
    <w:p w:rsidR="008F7750" w:rsidRPr="003B265A" w:rsidRDefault="008F7750" w:rsidP="003B265A">
      <w:pPr>
        <w:spacing w:after="0"/>
        <w:jc w:val="both"/>
        <w:rPr>
          <w:rFonts w:ascii="Arial" w:hAnsi="Arial" w:cs="Arial"/>
          <w:sz w:val="24"/>
          <w:szCs w:val="24"/>
        </w:rPr>
      </w:pPr>
      <w:r w:rsidRPr="003B265A">
        <w:rPr>
          <w:rFonts w:ascii="Arial" w:hAnsi="Arial" w:cs="Arial"/>
          <w:sz w:val="24"/>
          <w:szCs w:val="24"/>
        </w:rPr>
        <w:t>Tomáš Pospíšil</w:t>
      </w:r>
      <w:r w:rsidR="004A7592" w:rsidRPr="003B265A">
        <w:rPr>
          <w:rFonts w:ascii="Arial" w:hAnsi="Arial" w:cs="Arial"/>
          <w:sz w:val="24"/>
          <w:szCs w:val="24"/>
        </w:rPr>
        <w:t xml:space="preserve"> -2 zástupce</w:t>
      </w:r>
    </w:p>
    <w:p w:rsidR="008F7750" w:rsidRPr="003B265A" w:rsidRDefault="008F7750" w:rsidP="003B265A">
      <w:pPr>
        <w:spacing w:after="0"/>
        <w:jc w:val="both"/>
        <w:rPr>
          <w:rFonts w:ascii="Arial" w:hAnsi="Arial" w:cs="Arial"/>
          <w:sz w:val="24"/>
          <w:szCs w:val="24"/>
        </w:rPr>
      </w:pPr>
      <w:r w:rsidRPr="003B265A">
        <w:rPr>
          <w:rFonts w:ascii="Arial" w:hAnsi="Arial" w:cs="Arial"/>
          <w:sz w:val="24"/>
          <w:szCs w:val="24"/>
        </w:rPr>
        <w:t xml:space="preserve">Ivo </w:t>
      </w:r>
      <w:proofErr w:type="spellStart"/>
      <w:r w:rsidRPr="003B265A">
        <w:rPr>
          <w:rFonts w:ascii="Arial" w:hAnsi="Arial" w:cs="Arial"/>
          <w:sz w:val="24"/>
          <w:szCs w:val="24"/>
        </w:rPr>
        <w:t>Marák</w:t>
      </w:r>
      <w:proofErr w:type="spellEnd"/>
      <w:r w:rsidR="004A7592" w:rsidRPr="003B265A">
        <w:rPr>
          <w:rFonts w:ascii="Arial" w:hAnsi="Arial" w:cs="Arial"/>
          <w:sz w:val="24"/>
          <w:szCs w:val="24"/>
        </w:rPr>
        <w:t xml:space="preserve"> – zástupce pro Polsko</w:t>
      </w:r>
    </w:p>
    <w:p w:rsidR="008F7750" w:rsidRPr="003B265A" w:rsidRDefault="008F7750" w:rsidP="003B265A">
      <w:pPr>
        <w:spacing w:after="0"/>
        <w:jc w:val="both"/>
        <w:rPr>
          <w:rFonts w:ascii="Arial" w:hAnsi="Arial" w:cs="Arial"/>
          <w:sz w:val="24"/>
          <w:szCs w:val="24"/>
        </w:rPr>
      </w:pPr>
      <w:r w:rsidRPr="003B265A">
        <w:rPr>
          <w:rFonts w:ascii="Arial" w:hAnsi="Arial" w:cs="Arial"/>
          <w:sz w:val="24"/>
          <w:szCs w:val="24"/>
        </w:rPr>
        <w:t>Václav Čapek</w:t>
      </w:r>
    </w:p>
    <w:p w:rsidR="008F7750" w:rsidRPr="003B265A" w:rsidRDefault="008F7750" w:rsidP="003B265A">
      <w:pPr>
        <w:spacing w:after="0"/>
        <w:jc w:val="both"/>
        <w:rPr>
          <w:rFonts w:ascii="Arial" w:hAnsi="Arial" w:cs="Arial"/>
          <w:sz w:val="24"/>
          <w:szCs w:val="24"/>
        </w:rPr>
      </w:pPr>
      <w:r w:rsidRPr="003B265A">
        <w:rPr>
          <w:rFonts w:ascii="Arial" w:hAnsi="Arial" w:cs="Arial"/>
          <w:sz w:val="24"/>
          <w:szCs w:val="24"/>
        </w:rPr>
        <w:t>Ladislav Beránek</w:t>
      </w:r>
      <w:r w:rsidR="004A7592" w:rsidRPr="003B265A">
        <w:rPr>
          <w:rFonts w:ascii="Arial" w:hAnsi="Arial" w:cs="Arial"/>
          <w:sz w:val="24"/>
          <w:szCs w:val="24"/>
        </w:rPr>
        <w:t xml:space="preserve"> – technická sekce</w:t>
      </w:r>
    </w:p>
    <w:p w:rsidR="008F7750" w:rsidRPr="003B265A" w:rsidRDefault="008F7750" w:rsidP="003B265A">
      <w:pPr>
        <w:spacing w:after="0"/>
        <w:jc w:val="both"/>
        <w:rPr>
          <w:rFonts w:ascii="Arial" w:hAnsi="Arial" w:cs="Arial"/>
          <w:sz w:val="24"/>
          <w:szCs w:val="24"/>
        </w:rPr>
      </w:pPr>
      <w:r w:rsidRPr="003B265A">
        <w:rPr>
          <w:rFonts w:ascii="Arial" w:hAnsi="Arial" w:cs="Arial"/>
          <w:sz w:val="24"/>
          <w:szCs w:val="24"/>
        </w:rPr>
        <w:t>Martin Koudelka</w:t>
      </w:r>
    </w:p>
    <w:p w:rsidR="008F7750" w:rsidRPr="003B265A" w:rsidRDefault="008F7750" w:rsidP="003B265A">
      <w:pPr>
        <w:pStyle w:val="Bezmezer"/>
        <w:jc w:val="both"/>
        <w:rPr>
          <w:rFonts w:ascii="Arial" w:hAnsi="Arial" w:cs="Arial"/>
          <w:sz w:val="24"/>
          <w:szCs w:val="24"/>
          <w:lang w:eastAsia="cs-CZ"/>
        </w:rPr>
      </w:pPr>
    </w:p>
    <w:p w:rsidR="008F7750" w:rsidRPr="003B265A" w:rsidRDefault="008F7750" w:rsidP="003B265A">
      <w:pPr>
        <w:pStyle w:val="Bezmezer"/>
        <w:jc w:val="both"/>
        <w:rPr>
          <w:rFonts w:ascii="Arial" w:hAnsi="Arial" w:cs="Arial"/>
          <w:sz w:val="24"/>
          <w:szCs w:val="24"/>
          <w:lang w:eastAsia="cs-CZ"/>
        </w:rPr>
      </w:pPr>
      <w:r w:rsidRPr="003B265A">
        <w:rPr>
          <w:rFonts w:ascii="Arial" w:hAnsi="Arial" w:cs="Arial"/>
          <w:sz w:val="24"/>
          <w:szCs w:val="24"/>
          <w:lang w:eastAsia="cs-CZ"/>
        </w:rPr>
        <w:t>Do dozorčí rady CMZS ČR byli zvoleni členové:</w:t>
      </w:r>
    </w:p>
    <w:p w:rsidR="008F7750" w:rsidRPr="003B265A" w:rsidRDefault="008F7750" w:rsidP="003B265A">
      <w:pPr>
        <w:pStyle w:val="Bezmezer"/>
        <w:jc w:val="both"/>
        <w:rPr>
          <w:rFonts w:ascii="Arial" w:hAnsi="Arial" w:cs="Arial"/>
          <w:sz w:val="24"/>
          <w:szCs w:val="24"/>
          <w:lang w:eastAsia="cs-CZ"/>
        </w:rPr>
      </w:pPr>
    </w:p>
    <w:p w:rsidR="008F7750" w:rsidRPr="003B265A" w:rsidRDefault="008F7750" w:rsidP="003B265A">
      <w:pPr>
        <w:spacing w:after="0"/>
        <w:jc w:val="both"/>
        <w:rPr>
          <w:rFonts w:ascii="Arial" w:hAnsi="Arial" w:cs="Arial"/>
          <w:sz w:val="24"/>
          <w:szCs w:val="24"/>
        </w:rPr>
      </w:pPr>
      <w:r w:rsidRPr="003B265A">
        <w:rPr>
          <w:rFonts w:ascii="Arial" w:hAnsi="Arial" w:cs="Arial"/>
          <w:sz w:val="24"/>
          <w:szCs w:val="24"/>
        </w:rPr>
        <w:t>Ing. Miloš Vašík</w:t>
      </w:r>
      <w:r w:rsidR="004A7592" w:rsidRPr="003B265A">
        <w:rPr>
          <w:rFonts w:ascii="Arial" w:hAnsi="Arial" w:cs="Arial"/>
          <w:sz w:val="24"/>
          <w:szCs w:val="24"/>
        </w:rPr>
        <w:t xml:space="preserve"> - předseda</w:t>
      </w:r>
    </w:p>
    <w:p w:rsidR="008F7750" w:rsidRPr="003B265A" w:rsidRDefault="008F7750" w:rsidP="003B265A">
      <w:pPr>
        <w:spacing w:after="0"/>
        <w:jc w:val="both"/>
        <w:rPr>
          <w:rFonts w:ascii="Arial" w:hAnsi="Arial" w:cs="Arial"/>
          <w:sz w:val="24"/>
          <w:szCs w:val="24"/>
        </w:rPr>
      </w:pPr>
      <w:r w:rsidRPr="003B265A">
        <w:rPr>
          <w:rFonts w:ascii="Arial" w:hAnsi="Arial" w:cs="Arial"/>
          <w:sz w:val="24"/>
          <w:szCs w:val="24"/>
        </w:rPr>
        <w:t>Tomáš Sedláček</w:t>
      </w:r>
    </w:p>
    <w:p w:rsidR="008F7750" w:rsidRPr="003B265A" w:rsidRDefault="008F7750" w:rsidP="003B265A">
      <w:pPr>
        <w:spacing w:after="0"/>
        <w:jc w:val="both"/>
        <w:rPr>
          <w:rFonts w:ascii="Arial" w:hAnsi="Arial" w:cs="Arial"/>
          <w:sz w:val="24"/>
          <w:szCs w:val="24"/>
        </w:rPr>
      </w:pPr>
      <w:r w:rsidRPr="003B265A">
        <w:rPr>
          <w:rFonts w:ascii="Arial" w:hAnsi="Arial" w:cs="Arial"/>
          <w:sz w:val="24"/>
          <w:szCs w:val="24"/>
        </w:rPr>
        <w:t>Jan Axman</w:t>
      </w:r>
    </w:p>
    <w:p w:rsidR="008F7750" w:rsidRPr="003B265A" w:rsidRDefault="008F7750" w:rsidP="003B265A">
      <w:pPr>
        <w:spacing w:after="0"/>
        <w:jc w:val="both"/>
        <w:rPr>
          <w:rFonts w:ascii="Arial" w:hAnsi="Arial" w:cs="Arial"/>
          <w:sz w:val="24"/>
          <w:szCs w:val="24"/>
        </w:rPr>
      </w:pPr>
      <w:r w:rsidRPr="003B265A">
        <w:rPr>
          <w:rFonts w:ascii="Arial" w:hAnsi="Arial" w:cs="Arial"/>
          <w:sz w:val="24"/>
          <w:szCs w:val="24"/>
        </w:rPr>
        <w:t>Jaromír Urbanec</w:t>
      </w:r>
    </w:p>
    <w:p w:rsidR="008F7750" w:rsidRPr="003B265A" w:rsidRDefault="008F7750" w:rsidP="003B265A">
      <w:pPr>
        <w:spacing w:after="0"/>
        <w:jc w:val="both"/>
        <w:rPr>
          <w:rFonts w:ascii="Arial" w:hAnsi="Arial" w:cs="Arial"/>
          <w:sz w:val="24"/>
          <w:szCs w:val="24"/>
        </w:rPr>
      </w:pPr>
      <w:r w:rsidRPr="003B265A">
        <w:rPr>
          <w:rFonts w:ascii="Arial" w:hAnsi="Arial" w:cs="Arial"/>
          <w:sz w:val="24"/>
          <w:szCs w:val="24"/>
        </w:rPr>
        <w:t>Plachý Zdeněk</w:t>
      </w:r>
    </w:p>
    <w:p w:rsidR="004A7592" w:rsidRPr="003B265A" w:rsidRDefault="004A7592" w:rsidP="003B265A">
      <w:pPr>
        <w:spacing w:after="0"/>
        <w:jc w:val="both"/>
        <w:rPr>
          <w:rFonts w:ascii="Arial" w:hAnsi="Arial" w:cs="Arial"/>
          <w:sz w:val="24"/>
          <w:szCs w:val="24"/>
        </w:rPr>
      </w:pPr>
    </w:p>
    <w:p w:rsidR="004A7592" w:rsidRPr="003B265A" w:rsidRDefault="004A7592" w:rsidP="003B265A">
      <w:pPr>
        <w:spacing w:after="0"/>
        <w:jc w:val="both"/>
        <w:rPr>
          <w:rFonts w:ascii="Arial" w:hAnsi="Arial" w:cs="Arial"/>
          <w:sz w:val="24"/>
          <w:szCs w:val="24"/>
        </w:rPr>
      </w:pPr>
      <w:proofErr w:type="gramStart"/>
      <w:r w:rsidRPr="003B265A">
        <w:rPr>
          <w:rFonts w:ascii="Arial" w:hAnsi="Arial" w:cs="Arial"/>
          <w:sz w:val="24"/>
          <w:szCs w:val="24"/>
        </w:rPr>
        <w:t>Sekretariát  Oldřich</w:t>
      </w:r>
      <w:proofErr w:type="gramEnd"/>
      <w:r w:rsidRPr="003B265A">
        <w:rPr>
          <w:rFonts w:ascii="Arial" w:hAnsi="Arial" w:cs="Arial"/>
          <w:sz w:val="24"/>
          <w:szCs w:val="24"/>
        </w:rPr>
        <w:t xml:space="preserve"> Říha tajemník, Tomáš Pospíšil správní sekce a redakce</w:t>
      </w:r>
    </w:p>
    <w:p w:rsidR="008F7750" w:rsidRPr="003B265A" w:rsidRDefault="008F7750" w:rsidP="003B265A">
      <w:pPr>
        <w:pStyle w:val="Nadpis3"/>
        <w:shd w:val="clear" w:color="auto" w:fill="FFFFFF"/>
        <w:spacing w:before="0" w:beforeAutospacing="0" w:after="0" w:afterAutospacing="0"/>
        <w:ind w:left="75" w:right="75"/>
        <w:jc w:val="both"/>
        <w:textAlignment w:val="baseline"/>
        <w:rPr>
          <w:rFonts w:ascii="Arial" w:hAnsi="Arial" w:cs="Arial"/>
          <w:b w:val="0"/>
          <w:bCs w:val="0"/>
          <w:sz w:val="24"/>
          <w:szCs w:val="24"/>
        </w:rPr>
      </w:pPr>
    </w:p>
    <w:p w:rsidR="008F7750" w:rsidRPr="003B265A" w:rsidRDefault="00144FA6" w:rsidP="003B265A">
      <w:pPr>
        <w:pStyle w:val="Nadpis3"/>
        <w:shd w:val="clear" w:color="auto" w:fill="FFFFFF"/>
        <w:spacing w:before="0" w:beforeAutospacing="0" w:after="0" w:afterAutospacing="0"/>
        <w:ind w:left="75" w:right="75"/>
        <w:jc w:val="both"/>
        <w:textAlignment w:val="baseline"/>
        <w:rPr>
          <w:rFonts w:ascii="Arial" w:hAnsi="Arial" w:cs="Arial"/>
          <w:b w:val="0"/>
          <w:bCs w:val="0"/>
          <w:sz w:val="24"/>
          <w:szCs w:val="24"/>
        </w:rPr>
      </w:pPr>
      <w:r w:rsidRPr="003B265A">
        <w:rPr>
          <w:rFonts w:ascii="Arial" w:hAnsi="Arial" w:cs="Arial"/>
          <w:b w:val="0"/>
          <w:bCs w:val="0"/>
          <w:sz w:val="24"/>
          <w:szCs w:val="24"/>
        </w:rPr>
        <w:t>2-</w:t>
      </w:r>
      <w:hyperlink r:id="rId7" w:history="1">
        <w:r w:rsidR="008F7750" w:rsidRPr="003B265A">
          <w:rPr>
            <w:rStyle w:val="Hypertextovodkaz"/>
            <w:rFonts w:ascii="Arial" w:hAnsi="Arial" w:cs="Arial"/>
            <w:b w:val="0"/>
            <w:bCs w:val="0"/>
            <w:color w:val="auto"/>
            <w:sz w:val="24"/>
            <w:szCs w:val="24"/>
            <w:u w:val="none"/>
          </w:rPr>
          <w:t xml:space="preserve"> zasedání představenstva </w:t>
        </w:r>
        <w:proofErr w:type="gramStart"/>
        <w:r w:rsidR="008F7750" w:rsidRPr="003B265A">
          <w:rPr>
            <w:rStyle w:val="Hypertextovodkaz"/>
            <w:rFonts w:ascii="Arial" w:hAnsi="Arial" w:cs="Arial"/>
            <w:b w:val="0"/>
            <w:bCs w:val="0"/>
            <w:color w:val="auto"/>
            <w:sz w:val="24"/>
            <w:szCs w:val="24"/>
            <w:u w:val="none"/>
          </w:rPr>
          <w:t>19.06.2014</w:t>
        </w:r>
        <w:proofErr w:type="gramEnd"/>
        <w:r w:rsidR="008F7750" w:rsidRPr="003B265A">
          <w:rPr>
            <w:rStyle w:val="Hypertextovodkaz"/>
            <w:rFonts w:ascii="Arial" w:hAnsi="Arial" w:cs="Arial"/>
            <w:b w:val="0"/>
            <w:bCs w:val="0"/>
            <w:color w:val="auto"/>
            <w:sz w:val="24"/>
            <w:szCs w:val="24"/>
            <w:u w:val="none"/>
          </w:rPr>
          <w:t xml:space="preserve"> v Plzni</w:t>
        </w:r>
      </w:hyperlink>
    </w:p>
    <w:p w:rsidR="008F7750" w:rsidRPr="003B265A" w:rsidRDefault="008F7750" w:rsidP="003B265A">
      <w:pPr>
        <w:jc w:val="both"/>
        <w:rPr>
          <w:rFonts w:ascii="Arial" w:hAnsi="Arial" w:cs="Arial"/>
          <w:sz w:val="24"/>
          <w:szCs w:val="24"/>
          <w:shd w:val="clear" w:color="auto" w:fill="FFFFFF"/>
        </w:rPr>
      </w:pPr>
      <w:r w:rsidRPr="003B265A">
        <w:rPr>
          <w:rFonts w:ascii="Arial" w:hAnsi="Arial" w:cs="Arial"/>
          <w:sz w:val="24"/>
          <w:szCs w:val="24"/>
          <w:shd w:val="clear" w:color="auto" w:fill="FFFFFF"/>
        </w:rPr>
        <w:t>zased</w:t>
      </w:r>
      <w:r w:rsidR="00144FA6" w:rsidRPr="003B265A">
        <w:rPr>
          <w:rFonts w:ascii="Arial" w:hAnsi="Arial" w:cs="Arial"/>
          <w:sz w:val="24"/>
          <w:szCs w:val="24"/>
          <w:shd w:val="clear" w:color="auto" w:fill="FFFFFF"/>
        </w:rPr>
        <w:t xml:space="preserve">ání představenstva CMZS </w:t>
      </w:r>
      <w:r w:rsidRPr="003B265A">
        <w:rPr>
          <w:rFonts w:ascii="Arial" w:hAnsi="Arial" w:cs="Arial"/>
          <w:sz w:val="24"/>
          <w:szCs w:val="24"/>
          <w:shd w:val="clear" w:color="auto" w:fill="FFFFFF"/>
        </w:rPr>
        <w:t xml:space="preserve"> </w:t>
      </w:r>
      <w:proofErr w:type="gramStart"/>
      <w:r w:rsidRPr="003B265A">
        <w:rPr>
          <w:rFonts w:ascii="Arial" w:hAnsi="Arial" w:cs="Arial"/>
          <w:sz w:val="24"/>
          <w:szCs w:val="24"/>
          <w:shd w:val="clear" w:color="auto" w:fill="FFFFFF"/>
        </w:rPr>
        <w:t>19.06.2014</w:t>
      </w:r>
      <w:proofErr w:type="gramEnd"/>
      <w:r w:rsidRPr="003B265A">
        <w:rPr>
          <w:rFonts w:ascii="Arial" w:hAnsi="Arial" w:cs="Arial"/>
          <w:sz w:val="24"/>
          <w:szCs w:val="24"/>
          <w:shd w:val="clear" w:color="auto" w:fill="FFFFFF"/>
        </w:rPr>
        <w:t xml:space="preserve"> ve čtvrtek v Plzni ve firmě HB Group s.r.o.</w:t>
      </w:r>
    </w:p>
    <w:p w:rsidR="00405215" w:rsidRPr="003B265A" w:rsidRDefault="003363BA" w:rsidP="003B265A">
      <w:pPr>
        <w:jc w:val="both"/>
        <w:rPr>
          <w:rFonts w:ascii="Arial" w:hAnsi="Arial" w:cs="Arial"/>
          <w:sz w:val="24"/>
          <w:szCs w:val="24"/>
          <w:shd w:val="clear" w:color="auto" w:fill="FFFFFF"/>
        </w:rPr>
      </w:pPr>
      <w:r w:rsidRPr="003B265A">
        <w:rPr>
          <w:rFonts w:ascii="Arial" w:hAnsi="Arial" w:cs="Arial"/>
          <w:sz w:val="24"/>
          <w:szCs w:val="24"/>
          <w:shd w:val="clear" w:color="auto" w:fill="FFFFFF"/>
        </w:rPr>
        <w:t xml:space="preserve"> </w:t>
      </w:r>
      <w:r w:rsidR="00405215" w:rsidRPr="003B265A">
        <w:rPr>
          <w:rFonts w:ascii="Arial" w:hAnsi="Arial" w:cs="Arial"/>
          <w:sz w:val="24"/>
          <w:szCs w:val="24"/>
          <w:shd w:val="clear" w:color="auto" w:fill="FFFFFF"/>
        </w:rPr>
        <w:t>3- zasedání představenstva  CMZS 11.9.2014 Praha 5, zasedací místnost</w:t>
      </w:r>
      <w:r w:rsidRPr="003B265A">
        <w:rPr>
          <w:rFonts w:ascii="Arial" w:hAnsi="Arial" w:cs="Arial"/>
          <w:sz w:val="24"/>
          <w:szCs w:val="24"/>
          <w:shd w:val="clear" w:color="auto" w:fill="FFFFFF"/>
        </w:rPr>
        <w:t xml:space="preserve"> společnosti</w:t>
      </w:r>
      <w:r w:rsidR="00405215" w:rsidRPr="003B265A">
        <w:rPr>
          <w:rFonts w:ascii="Arial" w:hAnsi="Arial" w:cs="Arial"/>
          <w:sz w:val="24"/>
          <w:szCs w:val="24"/>
          <w:shd w:val="clear" w:color="auto" w:fill="FFFFFF"/>
        </w:rPr>
        <w:t xml:space="preserve"> KABA </w:t>
      </w:r>
      <w:r w:rsidRPr="003B265A">
        <w:rPr>
          <w:rFonts w:ascii="Arial" w:hAnsi="Arial" w:cs="Arial"/>
          <w:sz w:val="24"/>
          <w:szCs w:val="24"/>
          <w:shd w:val="clear" w:color="auto" w:fill="FFFFFF"/>
        </w:rPr>
        <w:t xml:space="preserve">– přítomen host </w:t>
      </w:r>
      <w:proofErr w:type="spellStart"/>
      <w:proofErr w:type="gramStart"/>
      <w:r w:rsidRPr="003B265A">
        <w:rPr>
          <w:rFonts w:ascii="Arial" w:hAnsi="Arial" w:cs="Arial"/>
          <w:sz w:val="24"/>
          <w:szCs w:val="24"/>
          <w:shd w:val="clear" w:color="auto" w:fill="FFFFFF"/>
        </w:rPr>
        <w:t>JUDr.Koníček</w:t>
      </w:r>
      <w:proofErr w:type="spellEnd"/>
      <w:proofErr w:type="gramEnd"/>
      <w:r w:rsidRPr="003B265A">
        <w:rPr>
          <w:rFonts w:ascii="Arial" w:hAnsi="Arial" w:cs="Arial"/>
          <w:sz w:val="24"/>
          <w:szCs w:val="24"/>
          <w:shd w:val="clear" w:color="auto" w:fill="FFFFFF"/>
        </w:rPr>
        <w:t xml:space="preserve"> MV-ČR, </w:t>
      </w:r>
      <w:proofErr w:type="spellStart"/>
      <w:r w:rsidRPr="003B265A">
        <w:rPr>
          <w:rFonts w:ascii="Arial" w:hAnsi="Arial" w:cs="Arial"/>
          <w:sz w:val="24"/>
          <w:szCs w:val="24"/>
          <w:shd w:val="clear" w:color="auto" w:fill="FFFFFF"/>
        </w:rPr>
        <w:t>Ing.Pomahač</w:t>
      </w:r>
      <w:proofErr w:type="spellEnd"/>
      <w:r w:rsidRPr="003B265A">
        <w:rPr>
          <w:rFonts w:ascii="Arial" w:hAnsi="Arial" w:cs="Arial"/>
          <w:sz w:val="24"/>
          <w:szCs w:val="24"/>
          <w:shd w:val="clear" w:color="auto" w:fill="FFFFFF"/>
        </w:rPr>
        <w:t xml:space="preserve"> –</w:t>
      </w:r>
      <w:proofErr w:type="spellStart"/>
      <w:r w:rsidRPr="003B265A">
        <w:rPr>
          <w:rFonts w:ascii="Arial" w:hAnsi="Arial" w:cs="Arial"/>
          <w:sz w:val="24"/>
          <w:szCs w:val="24"/>
          <w:shd w:val="clear" w:color="auto" w:fill="FFFFFF"/>
        </w:rPr>
        <w:t>ředtel</w:t>
      </w:r>
      <w:proofErr w:type="spellEnd"/>
      <w:r w:rsidRPr="003B265A">
        <w:rPr>
          <w:rFonts w:ascii="Arial" w:hAnsi="Arial" w:cs="Arial"/>
          <w:sz w:val="24"/>
          <w:szCs w:val="24"/>
          <w:shd w:val="clear" w:color="auto" w:fill="FFFFFF"/>
        </w:rPr>
        <w:t xml:space="preserve"> organizační složky v ČR KABA</w:t>
      </w:r>
    </w:p>
    <w:p w:rsidR="00E40D50" w:rsidRPr="003B265A" w:rsidRDefault="003363BA" w:rsidP="003B265A">
      <w:pPr>
        <w:pStyle w:val="Nadpis3"/>
        <w:shd w:val="clear" w:color="auto" w:fill="FAFBFC"/>
        <w:spacing w:before="0" w:beforeAutospacing="0" w:after="0" w:afterAutospacing="0"/>
        <w:ind w:left="75" w:right="75"/>
        <w:jc w:val="both"/>
        <w:textAlignment w:val="baseline"/>
        <w:rPr>
          <w:rFonts w:ascii="Arial" w:hAnsi="Arial" w:cs="Arial"/>
          <w:b w:val="0"/>
          <w:bCs w:val="0"/>
          <w:sz w:val="24"/>
          <w:szCs w:val="24"/>
        </w:rPr>
      </w:pPr>
      <w:r w:rsidRPr="003B265A">
        <w:rPr>
          <w:rFonts w:ascii="Arial" w:hAnsi="Arial" w:cs="Arial"/>
          <w:b w:val="0"/>
          <w:bCs w:val="0"/>
          <w:sz w:val="24"/>
          <w:szCs w:val="24"/>
        </w:rPr>
        <w:t xml:space="preserve">4 </w:t>
      </w:r>
      <w:r w:rsidR="00144FA6" w:rsidRPr="003B265A">
        <w:rPr>
          <w:rFonts w:ascii="Arial" w:hAnsi="Arial" w:cs="Arial"/>
          <w:b w:val="0"/>
          <w:bCs w:val="0"/>
          <w:sz w:val="24"/>
          <w:szCs w:val="24"/>
        </w:rPr>
        <w:t>-</w:t>
      </w:r>
      <w:hyperlink r:id="rId8" w:history="1">
        <w:r w:rsidR="00E40D50" w:rsidRPr="003B265A">
          <w:rPr>
            <w:rStyle w:val="Hypertextovodkaz"/>
            <w:rFonts w:ascii="Arial" w:hAnsi="Arial" w:cs="Arial"/>
            <w:b w:val="0"/>
            <w:bCs w:val="0"/>
            <w:color w:val="auto"/>
            <w:sz w:val="24"/>
            <w:szCs w:val="24"/>
            <w:u w:val="none"/>
          </w:rPr>
          <w:t xml:space="preserve"> zasedání představenstva </w:t>
        </w:r>
        <w:proofErr w:type="gramStart"/>
        <w:r w:rsidR="00E40D50" w:rsidRPr="003B265A">
          <w:rPr>
            <w:rStyle w:val="Hypertextovodkaz"/>
            <w:rFonts w:ascii="Arial" w:hAnsi="Arial" w:cs="Arial"/>
            <w:b w:val="0"/>
            <w:bCs w:val="0"/>
            <w:color w:val="auto"/>
            <w:sz w:val="24"/>
            <w:szCs w:val="24"/>
            <w:u w:val="none"/>
          </w:rPr>
          <w:t>31.10.2014</w:t>
        </w:r>
        <w:proofErr w:type="gramEnd"/>
        <w:r w:rsidR="00E40D50" w:rsidRPr="003B265A">
          <w:rPr>
            <w:rStyle w:val="Hypertextovodkaz"/>
            <w:rFonts w:ascii="Arial" w:hAnsi="Arial" w:cs="Arial"/>
            <w:b w:val="0"/>
            <w:bCs w:val="0"/>
            <w:color w:val="auto"/>
            <w:sz w:val="24"/>
            <w:szCs w:val="24"/>
            <w:u w:val="none"/>
          </w:rPr>
          <w:t xml:space="preserve"> v Olomouci</w:t>
        </w:r>
      </w:hyperlink>
    </w:p>
    <w:p w:rsidR="003363BA" w:rsidRPr="003B265A" w:rsidRDefault="003363BA" w:rsidP="003B265A">
      <w:pPr>
        <w:pStyle w:val="Nadpis3"/>
        <w:shd w:val="clear" w:color="auto" w:fill="FAFBFC"/>
        <w:spacing w:before="0" w:beforeAutospacing="0" w:after="0" w:afterAutospacing="0"/>
        <w:ind w:left="75" w:right="75"/>
        <w:jc w:val="both"/>
        <w:textAlignment w:val="baseline"/>
        <w:rPr>
          <w:rFonts w:ascii="Arial" w:hAnsi="Arial" w:cs="Arial"/>
          <w:b w:val="0"/>
          <w:bCs w:val="0"/>
          <w:color w:val="444444"/>
          <w:sz w:val="24"/>
          <w:szCs w:val="24"/>
        </w:rPr>
      </w:pPr>
    </w:p>
    <w:p w:rsidR="008F7750" w:rsidRPr="003B265A" w:rsidRDefault="00144FA6" w:rsidP="003B265A">
      <w:pPr>
        <w:jc w:val="both"/>
        <w:rPr>
          <w:rFonts w:ascii="Arial" w:hAnsi="Arial" w:cs="Arial"/>
          <w:sz w:val="24"/>
          <w:szCs w:val="24"/>
        </w:rPr>
      </w:pPr>
      <w:r w:rsidRPr="003B265A">
        <w:rPr>
          <w:rFonts w:ascii="Arial" w:hAnsi="Arial" w:cs="Arial"/>
          <w:sz w:val="24"/>
          <w:szCs w:val="24"/>
        </w:rPr>
        <w:t>Na jednání představenstva byl vždy přítomen člen DR</w:t>
      </w:r>
      <w:r w:rsidR="003363BA" w:rsidRPr="003B265A">
        <w:rPr>
          <w:rFonts w:ascii="Arial" w:hAnsi="Arial" w:cs="Arial"/>
          <w:sz w:val="24"/>
          <w:szCs w:val="24"/>
        </w:rPr>
        <w:t xml:space="preserve">, tajemník Oldřich </w:t>
      </w:r>
      <w:proofErr w:type="gramStart"/>
      <w:r w:rsidR="003363BA" w:rsidRPr="003B265A">
        <w:rPr>
          <w:rFonts w:ascii="Arial" w:hAnsi="Arial" w:cs="Arial"/>
          <w:sz w:val="24"/>
          <w:szCs w:val="24"/>
        </w:rPr>
        <w:t>Říha , ze</w:t>
      </w:r>
      <w:proofErr w:type="gramEnd"/>
      <w:r w:rsidR="003363BA" w:rsidRPr="003B265A">
        <w:rPr>
          <w:rFonts w:ascii="Arial" w:hAnsi="Arial" w:cs="Arial"/>
          <w:sz w:val="24"/>
          <w:szCs w:val="24"/>
        </w:rPr>
        <w:t xml:space="preserve"> všech jednání představenstva jsou zápisy umístěné na webu cechu.</w:t>
      </w:r>
    </w:p>
    <w:p w:rsidR="008F7750" w:rsidRPr="003B265A" w:rsidRDefault="008F7750" w:rsidP="003B265A">
      <w:pPr>
        <w:jc w:val="both"/>
        <w:rPr>
          <w:rFonts w:ascii="Arial" w:hAnsi="Arial" w:cs="Arial"/>
          <w:sz w:val="24"/>
          <w:szCs w:val="24"/>
        </w:rPr>
      </w:pPr>
    </w:p>
    <w:p w:rsidR="008F7750" w:rsidRPr="003B265A" w:rsidRDefault="008F7750" w:rsidP="003B265A">
      <w:pPr>
        <w:jc w:val="both"/>
        <w:rPr>
          <w:rFonts w:ascii="Arial" w:hAnsi="Arial" w:cs="Arial"/>
          <w:sz w:val="24"/>
          <w:szCs w:val="24"/>
        </w:rPr>
      </w:pPr>
    </w:p>
    <w:p w:rsidR="008F7750" w:rsidRPr="003B265A" w:rsidRDefault="003363BA" w:rsidP="003B265A">
      <w:pPr>
        <w:shd w:val="clear" w:color="auto" w:fill="FFFFFF"/>
        <w:spacing w:after="0" w:line="240" w:lineRule="auto"/>
        <w:ind w:right="75"/>
        <w:jc w:val="both"/>
        <w:textAlignment w:val="baseline"/>
        <w:outlineLvl w:val="2"/>
        <w:rPr>
          <w:rFonts w:ascii="Arial" w:eastAsia="Times New Roman" w:hAnsi="Arial" w:cs="Arial"/>
          <w:color w:val="444444"/>
          <w:sz w:val="24"/>
          <w:szCs w:val="24"/>
          <w:lang w:eastAsia="cs-CZ"/>
        </w:rPr>
      </w:pPr>
      <w:r w:rsidRPr="003B265A">
        <w:rPr>
          <w:rFonts w:ascii="Arial" w:eastAsia="Times New Roman" w:hAnsi="Arial" w:cs="Arial"/>
          <w:color w:val="444444"/>
          <w:sz w:val="24"/>
          <w:szCs w:val="24"/>
          <w:lang w:eastAsia="cs-CZ"/>
        </w:rPr>
        <w:t xml:space="preserve">Zpráva z </w:t>
      </w:r>
      <w:r w:rsidR="000F459F" w:rsidRPr="003B265A">
        <w:rPr>
          <w:rFonts w:ascii="Arial" w:eastAsia="Times New Roman" w:hAnsi="Arial" w:cs="Arial"/>
          <w:color w:val="444444"/>
          <w:sz w:val="24"/>
          <w:szCs w:val="24"/>
          <w:lang w:eastAsia="cs-CZ"/>
        </w:rPr>
        <w:t>HK-ČR</w:t>
      </w:r>
    </w:p>
    <w:p w:rsidR="003363BA" w:rsidRPr="003B265A" w:rsidRDefault="003363BA" w:rsidP="003B265A">
      <w:pPr>
        <w:shd w:val="clear" w:color="auto" w:fill="FFFFFF"/>
        <w:spacing w:after="0" w:line="240" w:lineRule="auto"/>
        <w:ind w:right="75"/>
        <w:jc w:val="both"/>
        <w:textAlignment w:val="baseline"/>
        <w:outlineLvl w:val="2"/>
        <w:rPr>
          <w:rFonts w:ascii="Arial" w:eastAsia="Times New Roman" w:hAnsi="Arial" w:cs="Arial"/>
          <w:color w:val="444444"/>
          <w:sz w:val="24"/>
          <w:szCs w:val="24"/>
          <w:lang w:eastAsia="cs-CZ"/>
        </w:rPr>
      </w:pPr>
      <w:r w:rsidRPr="003B265A">
        <w:rPr>
          <w:rFonts w:ascii="Arial" w:eastAsia="Times New Roman" w:hAnsi="Arial" w:cs="Arial"/>
          <w:color w:val="444444"/>
          <w:sz w:val="24"/>
          <w:szCs w:val="24"/>
          <w:lang w:eastAsia="cs-CZ"/>
        </w:rPr>
        <w:t>Hlavní událost v roce 2014</w:t>
      </w:r>
    </w:p>
    <w:p w:rsidR="000F459F" w:rsidRPr="003B265A" w:rsidRDefault="000F459F" w:rsidP="003B265A">
      <w:pPr>
        <w:pStyle w:val="Normlnweb"/>
        <w:shd w:val="clear" w:color="auto" w:fill="EEEEEE"/>
        <w:jc w:val="both"/>
        <w:rPr>
          <w:rFonts w:ascii="Arial" w:hAnsi="Arial" w:cs="Arial"/>
          <w:bCs/>
          <w:color w:val="333333"/>
        </w:rPr>
      </w:pPr>
      <w:r w:rsidRPr="008D007D">
        <w:rPr>
          <w:rFonts w:ascii="Arial" w:hAnsi="Arial" w:cs="Arial"/>
          <w:bCs/>
          <w:color w:val="333333"/>
        </w:rPr>
        <w:lastRenderedPageBreak/>
        <w:t>Dne 22. května 2014 si XXVI. sněm Hospodářské komory České republiky (HK ČR) zvolil kompletní vedení HK ČR na další tři roky.</w:t>
      </w:r>
    </w:p>
    <w:p w:rsidR="000F459F" w:rsidRPr="008D007D" w:rsidRDefault="000F459F" w:rsidP="003B265A">
      <w:pPr>
        <w:pStyle w:val="Normlnweb"/>
        <w:jc w:val="both"/>
        <w:rPr>
          <w:rFonts w:ascii="Arial" w:hAnsi="Arial" w:cs="Arial"/>
          <w:color w:val="333333"/>
        </w:rPr>
      </w:pPr>
      <w:r w:rsidRPr="008D007D">
        <w:rPr>
          <w:rFonts w:ascii="Arial" w:hAnsi="Arial" w:cs="Arial"/>
          <w:bCs/>
          <w:color w:val="333333"/>
        </w:rPr>
        <w:t xml:space="preserve">Za cech byl delegátem </w:t>
      </w:r>
      <w:r w:rsidR="008A37E1" w:rsidRPr="008D007D">
        <w:rPr>
          <w:rFonts w:ascii="Arial" w:hAnsi="Arial" w:cs="Arial"/>
          <w:bCs/>
          <w:color w:val="333333"/>
        </w:rPr>
        <w:t>cechmistr Petr Fráz, přítomni Tomáš Pospíšil, Ivo Buk</w:t>
      </w:r>
    </w:p>
    <w:p w:rsidR="000F459F" w:rsidRPr="003B265A" w:rsidRDefault="000F459F" w:rsidP="003B265A">
      <w:pPr>
        <w:pStyle w:val="Normlnweb"/>
        <w:jc w:val="both"/>
        <w:rPr>
          <w:rFonts w:ascii="Arial" w:hAnsi="Arial" w:cs="Arial"/>
          <w:color w:val="333333"/>
        </w:rPr>
      </w:pPr>
      <w:r w:rsidRPr="003B265A">
        <w:rPr>
          <w:rFonts w:ascii="Arial" w:hAnsi="Arial" w:cs="Arial"/>
          <w:b/>
          <w:bCs/>
          <w:color w:val="333333"/>
        </w:rPr>
        <w:t>Prezidentem HK ČR byl delegáty sněmu, kteří přijeli z celé země, zvolen Vladimír Dlouhý, který v druhém kole tajné volby získal celkem 128 hlasů z 222 odevzdaných. Vladimír Dlouhý bude funkci prezidenta největšího zástupce podnikatelů v ČR zastávat nadcházející tři roky.</w:t>
      </w:r>
      <w:r w:rsidRPr="003B265A">
        <w:rPr>
          <w:rFonts w:ascii="Arial" w:hAnsi="Arial" w:cs="Arial"/>
          <w:color w:val="333333"/>
        </w:rPr>
        <w:br/>
      </w:r>
      <w:r w:rsidRPr="003B265A">
        <w:rPr>
          <w:rFonts w:ascii="Arial" w:hAnsi="Arial" w:cs="Arial"/>
          <w:color w:val="333333"/>
        </w:rPr>
        <w:br/>
        <w:t>Nový prezident HK ČR Vladimír dlouhý ve své řeči poděkoval svému předchůdci Petru Kuželovi a zdůraznil:</w:t>
      </w:r>
      <w:r w:rsidRPr="003B265A">
        <w:rPr>
          <w:rStyle w:val="apple-converted-space"/>
          <w:rFonts w:ascii="Arial" w:hAnsi="Arial" w:cs="Arial"/>
          <w:color w:val="333333"/>
        </w:rPr>
        <w:t> </w:t>
      </w:r>
      <w:r w:rsidRPr="003B265A">
        <w:rPr>
          <w:rFonts w:ascii="Arial" w:hAnsi="Arial" w:cs="Arial"/>
          <w:i/>
          <w:iCs/>
          <w:color w:val="333333"/>
        </w:rPr>
        <w:t>„HK ČR potřebuje změnu, a Vaše volba ji potvrdila.“</w:t>
      </w:r>
      <w:r w:rsidRPr="003B265A">
        <w:rPr>
          <w:rStyle w:val="apple-converted-space"/>
          <w:rFonts w:ascii="Arial" w:hAnsi="Arial" w:cs="Arial"/>
          <w:color w:val="333333"/>
        </w:rPr>
        <w:t> </w:t>
      </w:r>
      <w:r w:rsidRPr="003B265A">
        <w:rPr>
          <w:rFonts w:ascii="Arial" w:hAnsi="Arial" w:cs="Arial"/>
          <w:color w:val="333333"/>
        </w:rPr>
        <w:t>Prezident Dlouhý dále poděkoval zástupcům regionálních komor a živnostenských společenstev.</w:t>
      </w:r>
      <w:r w:rsidRPr="003B265A">
        <w:rPr>
          <w:rFonts w:ascii="Arial" w:hAnsi="Arial" w:cs="Arial"/>
          <w:color w:val="333333"/>
        </w:rPr>
        <w:br/>
      </w:r>
      <w:r w:rsidRPr="003B265A">
        <w:rPr>
          <w:rFonts w:ascii="Arial" w:hAnsi="Arial" w:cs="Arial"/>
          <w:color w:val="333333"/>
        </w:rPr>
        <w:br/>
        <w:t xml:space="preserve">Delegáti sněmu, nejvyššího volebního orgánu HK ČR, volili na období následujících tří let i viceprezidenty HK ČR, kterými se stali Irena </w:t>
      </w:r>
      <w:proofErr w:type="spellStart"/>
      <w:r w:rsidRPr="003B265A">
        <w:rPr>
          <w:rFonts w:ascii="Arial" w:hAnsi="Arial" w:cs="Arial"/>
          <w:color w:val="333333"/>
        </w:rPr>
        <w:t>Bartoňová-Pálková</w:t>
      </w:r>
      <w:proofErr w:type="spellEnd"/>
      <w:r w:rsidRPr="003B265A">
        <w:rPr>
          <w:rFonts w:ascii="Arial" w:hAnsi="Arial" w:cs="Arial"/>
          <w:color w:val="333333"/>
        </w:rPr>
        <w:t xml:space="preserve">, Bořivoj Minář, Roman </w:t>
      </w:r>
      <w:proofErr w:type="spellStart"/>
      <w:r w:rsidRPr="003B265A">
        <w:rPr>
          <w:rFonts w:ascii="Arial" w:hAnsi="Arial" w:cs="Arial"/>
          <w:color w:val="333333"/>
        </w:rPr>
        <w:t>Pommer</w:t>
      </w:r>
      <w:proofErr w:type="spellEnd"/>
      <w:r w:rsidRPr="003B265A">
        <w:rPr>
          <w:rFonts w:ascii="Arial" w:hAnsi="Arial" w:cs="Arial"/>
          <w:color w:val="333333"/>
        </w:rPr>
        <w:t>, Zdeněk Somr, Michal Štefl. Sněm si zvolil rovněž členy představenstva, dozorčí radu a smírčí komisi.</w:t>
      </w:r>
    </w:p>
    <w:p w:rsidR="0073128E" w:rsidRPr="003B265A" w:rsidRDefault="0073128E" w:rsidP="003B265A">
      <w:pPr>
        <w:pStyle w:val="Normlnweb"/>
        <w:jc w:val="both"/>
        <w:rPr>
          <w:rFonts w:ascii="Arial" w:hAnsi="Arial" w:cs="Arial"/>
          <w:color w:val="333333"/>
          <w:u w:val="single"/>
        </w:rPr>
      </w:pPr>
      <w:r w:rsidRPr="003B265A">
        <w:rPr>
          <w:rFonts w:ascii="Arial" w:hAnsi="Arial" w:cs="Arial"/>
          <w:color w:val="333333"/>
          <w:u w:val="single"/>
        </w:rPr>
        <w:t xml:space="preserve">Návrh do usnesení sněmu nebo do akčního </w:t>
      </w:r>
      <w:proofErr w:type="gramStart"/>
      <w:r w:rsidRPr="003B265A">
        <w:rPr>
          <w:rFonts w:ascii="Arial" w:hAnsi="Arial" w:cs="Arial"/>
          <w:color w:val="333333"/>
          <w:u w:val="single"/>
        </w:rPr>
        <w:t xml:space="preserve">plánu </w:t>
      </w:r>
      <w:r w:rsidR="00D411C0" w:rsidRPr="003B265A">
        <w:rPr>
          <w:rFonts w:ascii="Arial" w:hAnsi="Arial" w:cs="Arial"/>
          <w:color w:val="333333"/>
          <w:u w:val="single"/>
        </w:rPr>
        <w:t xml:space="preserve"> za</w:t>
      </w:r>
      <w:proofErr w:type="gramEnd"/>
      <w:r w:rsidR="00D411C0" w:rsidRPr="003B265A">
        <w:rPr>
          <w:rFonts w:ascii="Arial" w:hAnsi="Arial" w:cs="Arial"/>
          <w:color w:val="333333"/>
          <w:u w:val="single"/>
        </w:rPr>
        <w:t xml:space="preserve"> ŽS, kde</w:t>
      </w:r>
      <w:r w:rsidRPr="003B265A">
        <w:rPr>
          <w:rFonts w:ascii="Arial" w:hAnsi="Arial" w:cs="Arial"/>
          <w:color w:val="333333"/>
          <w:u w:val="single"/>
        </w:rPr>
        <w:t xml:space="preserve"> jsme</w:t>
      </w:r>
      <w:r w:rsidR="00D411C0" w:rsidRPr="003B265A">
        <w:rPr>
          <w:rFonts w:ascii="Arial" w:hAnsi="Arial" w:cs="Arial"/>
          <w:color w:val="333333"/>
          <w:u w:val="single"/>
        </w:rPr>
        <w:t xml:space="preserve"> aktivními</w:t>
      </w:r>
      <w:r w:rsidRPr="003B265A">
        <w:rPr>
          <w:rFonts w:ascii="Arial" w:hAnsi="Arial" w:cs="Arial"/>
          <w:color w:val="333333"/>
          <w:u w:val="single"/>
        </w:rPr>
        <w:t xml:space="preserve"> členy</w:t>
      </w:r>
    </w:p>
    <w:p w:rsidR="0073128E" w:rsidRPr="003B265A" w:rsidRDefault="0073128E" w:rsidP="003B265A">
      <w:pPr>
        <w:jc w:val="both"/>
        <w:rPr>
          <w:rFonts w:ascii="Arial" w:hAnsi="Arial" w:cs="Arial"/>
          <w:bCs/>
          <w:sz w:val="24"/>
          <w:szCs w:val="24"/>
        </w:rPr>
      </w:pPr>
      <w:r w:rsidRPr="003B265A">
        <w:rPr>
          <w:rFonts w:ascii="Arial" w:hAnsi="Arial" w:cs="Arial"/>
          <w:bCs/>
          <w:sz w:val="24"/>
          <w:szCs w:val="24"/>
        </w:rPr>
        <w:t xml:space="preserve">Přišla doba, kdy i vládní činitelé si uvědomili, že podnikatelé nejsou jenom velké nadnárodní korporace a globální firmy ale i pro každou zemi především OSVČ, drobné, malé a střední firmy, které neodcházejí do jiné země, když už nejsou velké zisky. </w:t>
      </w:r>
    </w:p>
    <w:p w:rsidR="0073128E" w:rsidRPr="008D007D" w:rsidRDefault="0073128E" w:rsidP="008D007D">
      <w:pPr>
        <w:jc w:val="both"/>
        <w:rPr>
          <w:rFonts w:ascii="Arial" w:hAnsi="Arial" w:cs="Arial"/>
          <w:bCs/>
          <w:sz w:val="24"/>
          <w:szCs w:val="24"/>
        </w:rPr>
      </w:pPr>
      <w:r w:rsidRPr="003B265A">
        <w:rPr>
          <w:rFonts w:ascii="Arial" w:hAnsi="Arial" w:cs="Arial"/>
          <w:bCs/>
          <w:sz w:val="24"/>
          <w:szCs w:val="24"/>
        </w:rPr>
        <w:t>Věříme, že i sněm HK ČR  přijme taková opatření, aby nebyli likvidováni zejména regionální podnikatelé, řemeslníci a podnikatelé ve službách.  Je zapotřebí podpořit zejména regionální a řemeslné podnikání.</w:t>
      </w:r>
    </w:p>
    <w:p w:rsidR="002F711F" w:rsidRPr="003B265A" w:rsidRDefault="000F459F" w:rsidP="003B265A">
      <w:pPr>
        <w:pStyle w:val="Normlnweb"/>
        <w:spacing w:line="360" w:lineRule="auto"/>
        <w:jc w:val="both"/>
        <w:rPr>
          <w:rFonts w:ascii="Arial" w:hAnsi="Arial" w:cs="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B265A">
        <w:rPr>
          <w:rFonts w:ascii="Arial" w:hAnsi="Arial" w:cs="Arial"/>
          <w:color w:val="333333"/>
          <w:shd w:val="clear" w:color="auto" w:fill="EEEEEE"/>
        </w:rPr>
        <w:t xml:space="preserve"> </w:t>
      </w:r>
      <w:r w:rsidRPr="003B265A">
        <w:rPr>
          <w:rFonts w:ascii="Arial" w:hAnsi="Arial" w:cs="Arial"/>
          <w:color w:val="333333"/>
        </w:rPr>
        <w:t xml:space="preserve">Hospodářská komora České republiky zastupuje podnikatelskou veřejnost, a to na základě zákona č. 301/1992 Sb., o HK ČR a AK ČR. Členové HK ČR zaměstnávají 2/3 práceschopného obyvatelstva a vytváří přes 60 % HDP. Hospodářská komora ČR je neodmyslitelnou součástí ekonomického života v naší zemi. Hlavním posláním Hospodářské komory ČR je vytvářet příležitosti pro podnikání, prosazovat a podporovat opatření, která přispívají k rozvoji podnikání v ČR a tím i k celkové ekonomické stabilitě státu. Hospodářská komora České republiky je povinným připomínkovým místem podnikatelské legislativy a chrání zájmy svých členů sdružujících se prostřednictvím sítě regionálních komor a začleněných živnostenských společenstev. Komora sdružuje téměř 14 000 členů (fyzických i právnických osob podnikajících v ČR) organizovaných v 66 regionálních komorách a 84 živnostenských společenstev HK ČR. Po celém území České republiky je rozprostřena síť téměř 100 kontaktních </w:t>
      </w:r>
      <w:r w:rsidRPr="008D007D">
        <w:rPr>
          <w:rFonts w:ascii="Arial" w:hAnsi="Arial" w:cs="Arial"/>
        </w:rPr>
        <w:t>míst, kde podnikatelé mohou formou veřejné služby získat informace potřebné pro svoji činnost. Více na</w:t>
      </w:r>
      <w:r w:rsidRPr="008D007D">
        <w:rPr>
          <w:rStyle w:val="apple-converted-space"/>
          <w:rFonts w:ascii="Arial" w:hAnsi="Arial" w:cs="Arial"/>
        </w:rPr>
        <w:t> </w:t>
      </w:r>
      <w:hyperlink r:id="rId9" w:history="1">
        <w:r w:rsidRPr="008D007D">
          <w:rPr>
            <w:rStyle w:val="Hypertextovodkaz"/>
            <w:rFonts w:ascii="Arial" w:hAnsi="Arial" w:cs="Arial"/>
            <w:color w:val="auto"/>
            <w:u w:val="none"/>
          </w:rPr>
          <w:t>www.komora.cz</w:t>
        </w:r>
      </w:hyperlink>
    </w:p>
    <w:p w:rsidR="008F7750" w:rsidRPr="003B265A" w:rsidRDefault="000F459F" w:rsidP="003B265A">
      <w:pPr>
        <w:jc w:val="both"/>
        <w:rPr>
          <w:rFonts w:ascii="Arial" w:hAnsi="Arial" w:cs="Arial"/>
          <w:b/>
          <w:color w:val="444444"/>
          <w:sz w:val="24"/>
          <w:szCs w:val="24"/>
          <w:u w:val="single"/>
          <w:shd w:val="clear" w:color="auto" w:fill="FFFFFF"/>
        </w:rPr>
      </w:pPr>
      <w:r w:rsidRPr="003B265A">
        <w:rPr>
          <w:rFonts w:ascii="Arial" w:hAnsi="Arial" w:cs="Arial"/>
          <w:b/>
          <w:color w:val="444444"/>
          <w:sz w:val="24"/>
          <w:szCs w:val="24"/>
          <w:u w:val="single"/>
          <w:shd w:val="clear" w:color="auto" w:fill="FFFFFF"/>
        </w:rPr>
        <w:t>Živnostenská sekce HK</w:t>
      </w:r>
    </w:p>
    <w:p w:rsidR="00C0675A" w:rsidRPr="003B265A" w:rsidRDefault="00C0675A" w:rsidP="003B265A">
      <w:pPr>
        <w:tabs>
          <w:tab w:val="left" w:pos="426"/>
        </w:tabs>
        <w:spacing w:after="0"/>
        <w:ind w:left="426" w:hanging="284"/>
        <w:jc w:val="both"/>
        <w:rPr>
          <w:rFonts w:ascii="Arial" w:hAnsi="Arial" w:cs="Arial"/>
          <w:b/>
          <w:sz w:val="24"/>
          <w:szCs w:val="24"/>
        </w:rPr>
      </w:pPr>
    </w:p>
    <w:p w:rsidR="00C0675A" w:rsidRPr="003B265A" w:rsidRDefault="00C0675A" w:rsidP="003B265A">
      <w:pPr>
        <w:tabs>
          <w:tab w:val="left" w:pos="426"/>
        </w:tabs>
        <w:spacing w:line="240" w:lineRule="auto"/>
        <w:ind w:left="426" w:hanging="284"/>
        <w:jc w:val="both"/>
        <w:rPr>
          <w:rFonts w:ascii="Arial" w:hAnsi="Arial" w:cs="Arial"/>
          <w:sz w:val="24"/>
          <w:szCs w:val="24"/>
        </w:rPr>
      </w:pPr>
      <w:r w:rsidRPr="003B265A">
        <w:rPr>
          <w:rFonts w:ascii="Arial" w:hAnsi="Arial" w:cs="Arial"/>
          <w:b/>
          <w:sz w:val="24"/>
          <w:szCs w:val="24"/>
        </w:rPr>
        <w:t xml:space="preserve">Datum: </w:t>
      </w:r>
      <w:r w:rsidRPr="003B265A">
        <w:rPr>
          <w:rFonts w:ascii="Arial" w:hAnsi="Arial" w:cs="Arial"/>
          <w:sz w:val="24"/>
          <w:szCs w:val="24"/>
        </w:rPr>
        <w:t xml:space="preserve">20. května 2013, 10.00 hod. – 12.00 hod.  </w:t>
      </w:r>
    </w:p>
    <w:p w:rsidR="00C0675A" w:rsidRPr="003B265A" w:rsidRDefault="00C0675A" w:rsidP="003B265A">
      <w:pPr>
        <w:tabs>
          <w:tab w:val="left" w:pos="426"/>
        </w:tabs>
        <w:spacing w:line="240" w:lineRule="auto"/>
        <w:ind w:left="426" w:hanging="284"/>
        <w:jc w:val="both"/>
        <w:rPr>
          <w:rFonts w:ascii="Arial" w:hAnsi="Arial" w:cs="Arial"/>
          <w:sz w:val="24"/>
          <w:szCs w:val="24"/>
        </w:rPr>
      </w:pPr>
      <w:r w:rsidRPr="003B265A">
        <w:rPr>
          <w:rFonts w:ascii="Arial" w:hAnsi="Arial" w:cs="Arial"/>
          <w:b/>
          <w:sz w:val="24"/>
          <w:szCs w:val="24"/>
        </w:rPr>
        <w:t>Místo</w:t>
      </w:r>
      <w:r w:rsidRPr="003B265A">
        <w:rPr>
          <w:rFonts w:ascii="Arial" w:hAnsi="Arial" w:cs="Arial"/>
          <w:sz w:val="24"/>
          <w:szCs w:val="24"/>
        </w:rPr>
        <w:t>: Hospodářská komora České republiky, Freyova 27, Praha 9, místnost č. 636</w:t>
      </w:r>
    </w:p>
    <w:p w:rsidR="00C0675A" w:rsidRPr="003B265A" w:rsidRDefault="00C0675A" w:rsidP="003B265A">
      <w:pPr>
        <w:pStyle w:val="Odstavecseseznamem"/>
        <w:tabs>
          <w:tab w:val="left" w:pos="426"/>
        </w:tabs>
        <w:spacing w:before="0" w:line="240" w:lineRule="auto"/>
        <w:ind w:left="142" w:firstLine="0"/>
        <w:contextualSpacing w:val="0"/>
        <w:outlineLvl w:val="0"/>
        <w:rPr>
          <w:rFonts w:ascii="Arial" w:hAnsi="Arial" w:cs="Arial"/>
          <w:b/>
          <w:sz w:val="24"/>
          <w:szCs w:val="24"/>
        </w:rPr>
      </w:pPr>
      <w:r w:rsidRPr="003B265A">
        <w:rPr>
          <w:rFonts w:ascii="Arial" w:hAnsi="Arial" w:cs="Arial"/>
          <w:b/>
          <w:sz w:val="24"/>
          <w:szCs w:val="24"/>
        </w:rPr>
        <w:t>Program jednání:</w:t>
      </w:r>
    </w:p>
    <w:p w:rsidR="00C0675A" w:rsidRPr="003B265A" w:rsidRDefault="00C0675A" w:rsidP="003B265A">
      <w:pPr>
        <w:pStyle w:val="odstavec0020se0020seznamem"/>
        <w:numPr>
          <w:ilvl w:val="0"/>
          <w:numId w:val="6"/>
        </w:numPr>
        <w:spacing w:before="0" w:after="0" w:line="240" w:lineRule="auto"/>
        <w:ind w:left="709" w:hanging="283"/>
        <w:rPr>
          <w:rFonts w:ascii="Arial" w:hAnsi="Arial" w:cs="Arial"/>
          <w:sz w:val="24"/>
          <w:szCs w:val="24"/>
        </w:rPr>
      </w:pPr>
      <w:r w:rsidRPr="003B265A">
        <w:rPr>
          <w:rFonts w:ascii="Arial" w:hAnsi="Arial" w:cs="Arial"/>
          <w:sz w:val="24"/>
          <w:szCs w:val="24"/>
        </w:rPr>
        <w:lastRenderedPageBreak/>
        <w:t xml:space="preserve">Aktuální témata k Živnostenskému zákonu – na přání ŽS bude hostem Ing. Kameník (MPO) </w:t>
      </w:r>
    </w:p>
    <w:p w:rsidR="00C0675A" w:rsidRPr="003B265A" w:rsidRDefault="00C0675A" w:rsidP="003B265A">
      <w:pPr>
        <w:widowControl w:val="0"/>
        <w:numPr>
          <w:ilvl w:val="0"/>
          <w:numId w:val="6"/>
        </w:numPr>
        <w:autoSpaceDE w:val="0"/>
        <w:autoSpaceDN w:val="0"/>
        <w:adjustRightInd w:val="0"/>
        <w:spacing w:after="0" w:line="240" w:lineRule="auto"/>
        <w:ind w:left="426" w:firstLine="0"/>
        <w:jc w:val="both"/>
        <w:rPr>
          <w:rFonts w:ascii="Arial" w:hAnsi="Arial" w:cs="Arial"/>
          <w:sz w:val="24"/>
          <w:szCs w:val="24"/>
        </w:rPr>
      </w:pPr>
      <w:r w:rsidRPr="003B265A">
        <w:rPr>
          <w:rFonts w:ascii="Arial" w:hAnsi="Arial" w:cs="Arial"/>
          <w:sz w:val="24"/>
          <w:szCs w:val="24"/>
        </w:rPr>
        <w:t>Projednání materiálů na Sněm</w:t>
      </w:r>
    </w:p>
    <w:p w:rsidR="00C0675A" w:rsidRPr="003B265A" w:rsidRDefault="00C0675A" w:rsidP="003B265A">
      <w:pPr>
        <w:pStyle w:val="odstavec0020se0020seznamem"/>
        <w:numPr>
          <w:ilvl w:val="0"/>
          <w:numId w:val="6"/>
        </w:numPr>
        <w:spacing w:before="0" w:after="0" w:line="240" w:lineRule="auto"/>
        <w:ind w:left="426" w:firstLine="0"/>
        <w:rPr>
          <w:rFonts w:ascii="Arial" w:hAnsi="Arial" w:cs="Arial"/>
          <w:sz w:val="24"/>
          <w:szCs w:val="24"/>
        </w:rPr>
      </w:pPr>
      <w:r w:rsidRPr="003B265A">
        <w:rPr>
          <w:rFonts w:ascii="Arial" w:hAnsi="Arial" w:cs="Arial"/>
          <w:sz w:val="24"/>
          <w:szCs w:val="24"/>
        </w:rPr>
        <w:t>Kontrola zápisu z dubnového jednání a kontrola plnění úkolů</w:t>
      </w:r>
    </w:p>
    <w:p w:rsidR="00C0675A" w:rsidRPr="003B265A" w:rsidRDefault="00C0675A" w:rsidP="003B265A">
      <w:pPr>
        <w:tabs>
          <w:tab w:val="left" w:pos="426"/>
        </w:tabs>
        <w:spacing w:line="240" w:lineRule="auto"/>
        <w:ind w:left="426" w:hanging="284"/>
        <w:jc w:val="both"/>
        <w:rPr>
          <w:rFonts w:ascii="Arial" w:hAnsi="Arial" w:cs="Arial"/>
          <w:sz w:val="24"/>
          <w:szCs w:val="24"/>
        </w:rPr>
      </w:pPr>
      <w:r w:rsidRPr="003B265A">
        <w:rPr>
          <w:rFonts w:ascii="Arial" w:hAnsi="Arial" w:cs="Arial"/>
          <w:sz w:val="24"/>
          <w:szCs w:val="24"/>
        </w:rPr>
        <w:t>Různé a závěr</w:t>
      </w:r>
    </w:p>
    <w:p w:rsidR="00C0675A" w:rsidRPr="003B265A" w:rsidRDefault="00C0675A" w:rsidP="003B265A">
      <w:pPr>
        <w:tabs>
          <w:tab w:val="left" w:pos="426"/>
        </w:tabs>
        <w:spacing w:line="240" w:lineRule="auto"/>
        <w:ind w:left="426" w:hanging="284"/>
        <w:jc w:val="both"/>
        <w:rPr>
          <w:rFonts w:ascii="Arial" w:hAnsi="Arial" w:cs="Arial"/>
          <w:sz w:val="24"/>
          <w:szCs w:val="24"/>
        </w:rPr>
      </w:pPr>
      <w:r w:rsidRPr="003B265A">
        <w:rPr>
          <w:rFonts w:ascii="Arial" w:hAnsi="Arial" w:cs="Arial"/>
          <w:sz w:val="24"/>
          <w:szCs w:val="24"/>
        </w:rPr>
        <w:t>. P. Holec se zeptal, jak lze zaručit kvalifikaci živnostníka a jestli budou moci být prováděny kontroly. P. Kameník uvedl, že MPO ani živnostenské úřady toto nemohou řešit a na odpovědnosti samotného živnostníka jakou má kvalifikaci a jakou práci odvádí. Je možné dělat kontroly v rámci cechu, případně zavést v rámci cechu určitý systém evidence kvalifikovaných řemeslníků, ze kterého by poté zákazníci mohli vybírat. Kontroly ze zákona provádí Státní inspekce práce a Česká obchodní inspekce. Uvedenou činnost není možné zahrnout ani do přílohy č. 5 zákona (Seznam živností, jejichž výkon je podnikatel povinen zajistit pouze fyzickými osobami splňujícími odbornou způsobilost, a odborné způsobilosti pro výkon těchto činností) neboť ta specifikuje pouze, které přicházejí do styku s lidským zdravím.</w:t>
      </w:r>
    </w:p>
    <w:p w:rsidR="00C0675A" w:rsidRPr="003B265A" w:rsidRDefault="00C0675A" w:rsidP="008D007D">
      <w:pPr>
        <w:tabs>
          <w:tab w:val="left" w:pos="0"/>
        </w:tabs>
        <w:spacing w:line="240" w:lineRule="auto"/>
        <w:ind w:left="426" w:hanging="284"/>
        <w:jc w:val="both"/>
        <w:rPr>
          <w:rFonts w:ascii="Arial" w:hAnsi="Arial" w:cs="Arial"/>
          <w:sz w:val="24"/>
          <w:szCs w:val="24"/>
        </w:rPr>
      </w:pPr>
      <w:r w:rsidRPr="003B265A">
        <w:rPr>
          <w:rFonts w:ascii="Arial" w:hAnsi="Arial" w:cs="Arial"/>
          <w:sz w:val="24"/>
          <w:szCs w:val="24"/>
        </w:rPr>
        <w:t xml:space="preserve">Nešvarem je </w:t>
      </w:r>
      <w:hyperlink r:id="rId10" w:history="1">
        <w:r w:rsidRPr="003B265A">
          <w:rPr>
            <w:rStyle w:val="Hypertextovodkaz"/>
            <w:rFonts w:ascii="Arial" w:hAnsi="Arial" w:cs="Arial"/>
            <w:sz w:val="24"/>
            <w:szCs w:val="24"/>
          </w:rPr>
          <w:t>www.seznamremeslniku.cz</w:t>
        </w:r>
      </w:hyperlink>
      <w:r w:rsidRPr="003B265A">
        <w:rPr>
          <w:rFonts w:ascii="Arial" w:hAnsi="Arial" w:cs="Arial"/>
          <w:sz w:val="24"/>
          <w:szCs w:val="24"/>
        </w:rPr>
        <w:t>. Firma neručí za kvalitu doporučených řemeslníků. I vázané živnosti lze dostat na základě dílčích kvalifikací. MŠMT vydalo předpis, kde jsou uvedeny dílčí kvalifikace, na základě kterých lze obdržet živnostenský list. Výuční list lze dostat až po zkouškách. P. Žatečka uvedl, že na základě jedné dílčí kvalifikace (a rok praxe) lze dostat živnostenský list, jak si ověřil na ŽÚ Praha 9. P. Kameník slíbil, že pokud dostane informaci o konkrétním případu, prověří to. Diskuze se rozběhla k zákonu č. 179/2006 o odborném vzdělávání</w:t>
      </w:r>
    </w:p>
    <w:p w:rsidR="00C0675A" w:rsidRPr="003B265A" w:rsidRDefault="00C0675A" w:rsidP="003B265A">
      <w:pPr>
        <w:jc w:val="both"/>
        <w:rPr>
          <w:rFonts w:ascii="Arial" w:hAnsi="Arial" w:cs="Arial"/>
          <w:b/>
          <w:color w:val="444444"/>
          <w:sz w:val="24"/>
          <w:szCs w:val="24"/>
          <w:u w:val="single"/>
          <w:shd w:val="clear" w:color="auto" w:fill="FFFFFF"/>
        </w:rPr>
      </w:pPr>
    </w:p>
    <w:p w:rsidR="000F459F" w:rsidRPr="003B265A" w:rsidRDefault="000F459F" w:rsidP="003B265A">
      <w:pPr>
        <w:spacing w:line="240" w:lineRule="auto"/>
        <w:jc w:val="both"/>
        <w:rPr>
          <w:rFonts w:ascii="Arial" w:hAnsi="Arial" w:cs="Arial"/>
          <w:sz w:val="24"/>
          <w:szCs w:val="24"/>
        </w:rPr>
      </w:pPr>
      <w:r w:rsidRPr="003B265A">
        <w:rPr>
          <w:rFonts w:ascii="Arial" w:hAnsi="Arial" w:cs="Arial"/>
          <w:b/>
          <w:sz w:val="24"/>
          <w:szCs w:val="24"/>
        </w:rPr>
        <w:t xml:space="preserve">Datum: </w:t>
      </w:r>
      <w:r w:rsidRPr="003B265A">
        <w:rPr>
          <w:rFonts w:ascii="Arial" w:hAnsi="Arial" w:cs="Arial"/>
          <w:sz w:val="24"/>
          <w:szCs w:val="24"/>
        </w:rPr>
        <w:t xml:space="preserve">30. října 2014, 10.00 hod. – 12.00 hod.  </w:t>
      </w:r>
    </w:p>
    <w:p w:rsidR="000F459F" w:rsidRPr="003B265A" w:rsidRDefault="000F459F" w:rsidP="003B265A">
      <w:pPr>
        <w:spacing w:line="240" w:lineRule="auto"/>
        <w:jc w:val="both"/>
        <w:rPr>
          <w:rFonts w:ascii="Arial" w:hAnsi="Arial" w:cs="Arial"/>
          <w:sz w:val="24"/>
          <w:szCs w:val="24"/>
        </w:rPr>
      </w:pPr>
      <w:r w:rsidRPr="003B265A">
        <w:rPr>
          <w:rFonts w:ascii="Arial" w:hAnsi="Arial" w:cs="Arial"/>
          <w:b/>
          <w:sz w:val="24"/>
          <w:szCs w:val="24"/>
        </w:rPr>
        <w:t>Místo</w:t>
      </w:r>
      <w:r w:rsidRPr="003B265A">
        <w:rPr>
          <w:rFonts w:ascii="Arial" w:hAnsi="Arial" w:cs="Arial"/>
          <w:sz w:val="24"/>
          <w:szCs w:val="24"/>
        </w:rPr>
        <w:t>: Hospodářská komora České republiky, Freyova 27, Praha 9, místnost č. 440</w:t>
      </w:r>
    </w:p>
    <w:p w:rsidR="000F459F" w:rsidRPr="003B265A" w:rsidRDefault="000F459F" w:rsidP="003B265A">
      <w:pPr>
        <w:pStyle w:val="Prosttext"/>
        <w:numPr>
          <w:ilvl w:val="0"/>
          <w:numId w:val="3"/>
        </w:numPr>
        <w:tabs>
          <w:tab w:val="left" w:pos="426"/>
          <w:tab w:val="left" w:pos="567"/>
        </w:tabs>
        <w:spacing w:after="120"/>
        <w:jc w:val="both"/>
        <w:rPr>
          <w:rFonts w:ascii="Arial" w:hAnsi="Arial" w:cs="Arial"/>
          <w:b/>
          <w:sz w:val="24"/>
          <w:szCs w:val="24"/>
        </w:rPr>
      </w:pPr>
      <w:r w:rsidRPr="003B265A">
        <w:rPr>
          <w:rFonts w:ascii="Arial" w:hAnsi="Arial" w:cs="Arial"/>
          <w:b/>
          <w:sz w:val="24"/>
          <w:szCs w:val="24"/>
        </w:rPr>
        <w:t>Shrnutí dosavadní činnosti sekce</w:t>
      </w:r>
    </w:p>
    <w:p w:rsidR="000F459F" w:rsidRPr="003B265A" w:rsidRDefault="000F459F" w:rsidP="003B265A">
      <w:pPr>
        <w:pStyle w:val="Prosttext"/>
        <w:tabs>
          <w:tab w:val="left" w:pos="426"/>
          <w:tab w:val="left" w:pos="567"/>
        </w:tabs>
        <w:spacing w:after="120"/>
        <w:jc w:val="both"/>
        <w:rPr>
          <w:rFonts w:ascii="Arial" w:hAnsi="Arial" w:cs="Arial"/>
          <w:sz w:val="24"/>
          <w:szCs w:val="24"/>
        </w:rPr>
      </w:pPr>
      <w:r w:rsidRPr="003B265A">
        <w:rPr>
          <w:rFonts w:ascii="Arial" w:hAnsi="Arial" w:cs="Arial"/>
          <w:sz w:val="24"/>
          <w:szCs w:val="24"/>
        </w:rPr>
        <w:t xml:space="preserve">Odkazem dosavadní činnosti sekce je prosazování pracovní knížky, ze které by byla patrna praxe v oboru. Zajisté se bude pokračovat i v dalších počatých aktivitách /bezpečná cena, kvalita odvedené práce apod./ </w:t>
      </w:r>
    </w:p>
    <w:p w:rsidR="000F459F" w:rsidRPr="003B265A" w:rsidRDefault="000F459F" w:rsidP="003B265A">
      <w:pPr>
        <w:pStyle w:val="Prosttext"/>
        <w:tabs>
          <w:tab w:val="left" w:pos="426"/>
          <w:tab w:val="left" w:pos="567"/>
        </w:tabs>
        <w:spacing w:after="120"/>
        <w:jc w:val="both"/>
        <w:rPr>
          <w:rFonts w:ascii="Arial" w:hAnsi="Arial" w:cs="Arial"/>
          <w:sz w:val="24"/>
          <w:szCs w:val="24"/>
        </w:rPr>
      </w:pPr>
      <w:r w:rsidRPr="003B265A">
        <w:rPr>
          <w:rFonts w:ascii="Arial" w:hAnsi="Arial" w:cs="Arial"/>
          <w:sz w:val="24"/>
          <w:szCs w:val="24"/>
        </w:rPr>
        <w:t>Dále předseda konstatoval, že je třeba nastavit legislativní proces naplnění NSK ve vazbě na Živnostenský zákon a Mistrovské řemeslné zkoušky. V projektu NSK je třeba napravovat nedostatky.</w:t>
      </w:r>
    </w:p>
    <w:p w:rsidR="000F459F" w:rsidRPr="003B265A" w:rsidRDefault="000F459F" w:rsidP="003B265A">
      <w:pPr>
        <w:pStyle w:val="Prosttext"/>
        <w:tabs>
          <w:tab w:val="left" w:pos="426"/>
          <w:tab w:val="left" w:pos="567"/>
        </w:tabs>
        <w:spacing w:after="120"/>
        <w:jc w:val="both"/>
        <w:rPr>
          <w:rFonts w:ascii="Arial" w:hAnsi="Arial" w:cs="Arial"/>
          <w:sz w:val="24"/>
          <w:szCs w:val="24"/>
        </w:rPr>
      </w:pPr>
      <w:r w:rsidRPr="003B265A">
        <w:rPr>
          <w:rFonts w:ascii="Arial" w:hAnsi="Arial" w:cs="Arial"/>
          <w:sz w:val="24"/>
          <w:szCs w:val="24"/>
        </w:rPr>
        <w:t>V současné době MŠMT připravuje Mistrovské zkoušky prostřednictvím NSK ve dvou fázích:</w:t>
      </w:r>
    </w:p>
    <w:p w:rsidR="000F459F" w:rsidRPr="003B265A" w:rsidRDefault="000F459F" w:rsidP="003B265A">
      <w:pPr>
        <w:pStyle w:val="Prosttext"/>
        <w:numPr>
          <w:ilvl w:val="0"/>
          <w:numId w:val="4"/>
        </w:numPr>
        <w:ind w:left="709" w:hanging="425"/>
        <w:jc w:val="both"/>
        <w:rPr>
          <w:rFonts w:ascii="Arial" w:hAnsi="Arial" w:cs="Arial"/>
          <w:sz w:val="24"/>
          <w:szCs w:val="24"/>
        </w:rPr>
      </w:pPr>
      <w:r w:rsidRPr="003B265A">
        <w:rPr>
          <w:rFonts w:ascii="Arial" w:hAnsi="Arial" w:cs="Arial"/>
          <w:sz w:val="24"/>
          <w:szCs w:val="24"/>
        </w:rPr>
        <w:t xml:space="preserve">počáteční vzdělávání – návrh (3 roky škola + 5 let praxe ve firmě) praxe ve spolupráci </w:t>
      </w:r>
    </w:p>
    <w:p w:rsidR="000F459F" w:rsidRPr="003B265A" w:rsidRDefault="000F459F" w:rsidP="003B265A">
      <w:pPr>
        <w:pStyle w:val="Prosttext"/>
        <w:spacing w:after="120"/>
        <w:ind w:left="709"/>
        <w:jc w:val="both"/>
        <w:rPr>
          <w:rFonts w:ascii="Arial" w:hAnsi="Arial" w:cs="Arial"/>
          <w:sz w:val="24"/>
          <w:szCs w:val="24"/>
        </w:rPr>
      </w:pPr>
      <w:r w:rsidRPr="003B265A">
        <w:rPr>
          <w:rFonts w:ascii="Arial" w:hAnsi="Arial" w:cs="Arial"/>
          <w:sz w:val="24"/>
          <w:szCs w:val="24"/>
        </w:rPr>
        <w:t>s HKČR – autorizovaným společenstvem</w:t>
      </w:r>
    </w:p>
    <w:p w:rsidR="000F459F" w:rsidRPr="003B265A" w:rsidRDefault="000F459F" w:rsidP="003B265A">
      <w:pPr>
        <w:pStyle w:val="Prosttext"/>
        <w:numPr>
          <w:ilvl w:val="0"/>
          <w:numId w:val="4"/>
        </w:numPr>
        <w:spacing w:after="120"/>
        <w:ind w:left="709" w:hanging="425"/>
        <w:jc w:val="both"/>
        <w:rPr>
          <w:rFonts w:ascii="Arial" w:hAnsi="Arial" w:cs="Arial"/>
          <w:sz w:val="24"/>
          <w:szCs w:val="24"/>
        </w:rPr>
      </w:pPr>
      <w:r w:rsidRPr="003B265A">
        <w:rPr>
          <w:rFonts w:ascii="Arial" w:hAnsi="Arial" w:cs="Arial"/>
          <w:sz w:val="24"/>
          <w:szCs w:val="24"/>
        </w:rPr>
        <w:t>pro stávající vzdělávání – zahájení pilotního projektu (vybráno 5 oborů – tesař, kamnář, malíř, čalouník a kuchař).</w:t>
      </w:r>
    </w:p>
    <w:p w:rsidR="000F459F" w:rsidRPr="003B265A" w:rsidRDefault="000F459F" w:rsidP="003B265A">
      <w:pPr>
        <w:pStyle w:val="Odstavecseseznamem"/>
        <w:tabs>
          <w:tab w:val="left" w:pos="426"/>
        </w:tabs>
        <w:spacing w:before="0" w:after="240" w:line="240" w:lineRule="auto"/>
        <w:ind w:left="0" w:firstLine="0"/>
        <w:rPr>
          <w:rFonts w:ascii="Arial" w:hAnsi="Arial" w:cs="Arial"/>
          <w:sz w:val="24"/>
          <w:szCs w:val="24"/>
        </w:rPr>
      </w:pPr>
      <w:r w:rsidRPr="003B265A">
        <w:rPr>
          <w:rFonts w:ascii="Arial" w:hAnsi="Arial" w:cs="Arial"/>
          <w:sz w:val="24"/>
          <w:szCs w:val="24"/>
        </w:rPr>
        <w:t xml:space="preserve">Filozofií je vybrat společenstvo začleněné v HKČR dle autorizačních pravidel/řádu. </w:t>
      </w:r>
    </w:p>
    <w:p w:rsidR="000F459F" w:rsidRPr="003B265A" w:rsidRDefault="000F459F" w:rsidP="003B265A">
      <w:pPr>
        <w:pStyle w:val="Odstavecseseznamem"/>
        <w:tabs>
          <w:tab w:val="left" w:pos="426"/>
        </w:tabs>
        <w:spacing w:before="0" w:line="240" w:lineRule="auto"/>
        <w:ind w:left="0" w:firstLine="0"/>
        <w:rPr>
          <w:rFonts w:ascii="Arial" w:hAnsi="Arial" w:cs="Arial"/>
          <w:sz w:val="24"/>
          <w:szCs w:val="24"/>
        </w:rPr>
      </w:pPr>
      <w:r w:rsidRPr="003B265A">
        <w:rPr>
          <w:rFonts w:ascii="Arial" w:hAnsi="Arial" w:cs="Arial"/>
          <w:sz w:val="24"/>
          <w:szCs w:val="24"/>
        </w:rPr>
        <w:t>Myšlenka je, že Úplná profesní kvalifikace dle NSK, by se měla rovnat živnosti a následně HK ČR by měla dodat Autorizované společenstvo pro obor/profesi/službu.</w:t>
      </w:r>
    </w:p>
    <w:p w:rsidR="000F459F" w:rsidRPr="003B265A" w:rsidRDefault="000F459F" w:rsidP="003B265A">
      <w:pPr>
        <w:pStyle w:val="Prosttext"/>
        <w:numPr>
          <w:ilvl w:val="0"/>
          <w:numId w:val="5"/>
        </w:numPr>
        <w:tabs>
          <w:tab w:val="left" w:pos="426"/>
          <w:tab w:val="left" w:pos="567"/>
        </w:tabs>
        <w:spacing w:after="120"/>
        <w:jc w:val="both"/>
        <w:rPr>
          <w:rFonts w:ascii="Arial" w:hAnsi="Arial" w:cs="Arial"/>
          <w:b/>
          <w:sz w:val="24"/>
          <w:szCs w:val="24"/>
        </w:rPr>
      </w:pPr>
      <w:r w:rsidRPr="003B265A">
        <w:rPr>
          <w:rFonts w:ascii="Arial" w:hAnsi="Arial" w:cs="Arial"/>
          <w:b/>
          <w:sz w:val="24"/>
          <w:szCs w:val="24"/>
        </w:rPr>
        <w:t>Projednání a schválení programového prohlášení sekce</w:t>
      </w:r>
    </w:p>
    <w:p w:rsidR="000F459F" w:rsidRPr="003B265A" w:rsidRDefault="000F459F" w:rsidP="003B265A">
      <w:pPr>
        <w:pStyle w:val="Prosttext"/>
        <w:tabs>
          <w:tab w:val="left" w:pos="426"/>
          <w:tab w:val="left" w:pos="567"/>
        </w:tabs>
        <w:spacing w:after="120"/>
        <w:jc w:val="both"/>
        <w:rPr>
          <w:rFonts w:ascii="Arial" w:hAnsi="Arial" w:cs="Arial"/>
          <w:sz w:val="24"/>
          <w:szCs w:val="24"/>
        </w:rPr>
      </w:pPr>
      <w:r w:rsidRPr="003B265A">
        <w:rPr>
          <w:rFonts w:ascii="Arial" w:hAnsi="Arial" w:cs="Arial"/>
          <w:sz w:val="24"/>
          <w:szCs w:val="24"/>
        </w:rPr>
        <w:t xml:space="preserve">Proběhla diskuze k nejpalčivějšímu problému všech společenstev a to k živnostenskému zákonu. </w:t>
      </w:r>
    </w:p>
    <w:p w:rsidR="000F459F" w:rsidRPr="003B265A" w:rsidRDefault="000F459F" w:rsidP="003B265A">
      <w:pPr>
        <w:pStyle w:val="Prosttext"/>
        <w:tabs>
          <w:tab w:val="left" w:pos="426"/>
          <w:tab w:val="left" w:pos="567"/>
        </w:tabs>
        <w:spacing w:after="120"/>
        <w:jc w:val="both"/>
        <w:rPr>
          <w:rFonts w:ascii="Arial" w:hAnsi="Arial" w:cs="Arial"/>
          <w:sz w:val="24"/>
          <w:szCs w:val="24"/>
        </w:rPr>
      </w:pPr>
      <w:r w:rsidRPr="003B265A">
        <w:rPr>
          <w:rFonts w:ascii="Arial" w:hAnsi="Arial" w:cs="Arial"/>
          <w:sz w:val="24"/>
          <w:szCs w:val="24"/>
        </w:rPr>
        <w:t xml:space="preserve">Všichni se shodli na tom, že v současné době zákon trpí mnohými nedostatky. </w:t>
      </w:r>
    </w:p>
    <w:p w:rsidR="000F459F" w:rsidRPr="003B265A" w:rsidRDefault="000F459F" w:rsidP="003B265A">
      <w:pPr>
        <w:pStyle w:val="Prosttext"/>
        <w:tabs>
          <w:tab w:val="left" w:pos="426"/>
          <w:tab w:val="left" w:pos="567"/>
        </w:tabs>
        <w:spacing w:after="120"/>
        <w:jc w:val="both"/>
        <w:rPr>
          <w:rFonts w:ascii="Arial" w:hAnsi="Arial" w:cs="Arial"/>
          <w:sz w:val="24"/>
          <w:szCs w:val="24"/>
        </w:rPr>
      </w:pPr>
      <w:r w:rsidRPr="003B265A">
        <w:rPr>
          <w:rFonts w:ascii="Arial" w:hAnsi="Arial" w:cs="Arial"/>
          <w:sz w:val="24"/>
          <w:szCs w:val="24"/>
        </w:rPr>
        <w:t>Pálková – problém vidí v udělování volných živností. Profesní kvalifikace by měla být podmínkou udělování volné živnosti. ÚPK by se měla rovnat živnosti. Podmínkou je však úprava zákona č. 179/2006.</w:t>
      </w:r>
    </w:p>
    <w:p w:rsidR="000F459F" w:rsidRPr="003B265A" w:rsidRDefault="000F459F" w:rsidP="003B265A">
      <w:pPr>
        <w:pStyle w:val="Prosttext"/>
        <w:tabs>
          <w:tab w:val="left" w:pos="426"/>
          <w:tab w:val="left" w:pos="567"/>
        </w:tabs>
        <w:spacing w:after="120"/>
        <w:jc w:val="both"/>
        <w:rPr>
          <w:rFonts w:ascii="Arial" w:hAnsi="Arial" w:cs="Arial"/>
          <w:sz w:val="24"/>
          <w:szCs w:val="24"/>
        </w:rPr>
      </w:pPr>
      <w:proofErr w:type="spellStart"/>
      <w:r w:rsidRPr="003B265A">
        <w:rPr>
          <w:rFonts w:ascii="Arial" w:hAnsi="Arial" w:cs="Arial"/>
          <w:sz w:val="24"/>
          <w:szCs w:val="24"/>
        </w:rPr>
        <w:t>Pommer</w:t>
      </w:r>
      <w:proofErr w:type="spellEnd"/>
      <w:r w:rsidRPr="003B265A">
        <w:rPr>
          <w:rFonts w:ascii="Arial" w:hAnsi="Arial" w:cs="Arial"/>
          <w:sz w:val="24"/>
          <w:szCs w:val="24"/>
        </w:rPr>
        <w:t xml:space="preserve"> – nutnost napojení na NSK, což umožní udělení živnosti za podmínky souhlasu autorizovaného společenstva. </w:t>
      </w:r>
    </w:p>
    <w:p w:rsidR="000F459F" w:rsidRPr="003B265A" w:rsidRDefault="000F459F" w:rsidP="003B265A">
      <w:pPr>
        <w:jc w:val="both"/>
        <w:rPr>
          <w:rFonts w:ascii="Arial" w:hAnsi="Arial" w:cs="Arial"/>
          <w:sz w:val="24"/>
          <w:szCs w:val="24"/>
        </w:rPr>
      </w:pPr>
      <w:r w:rsidRPr="003B265A">
        <w:rPr>
          <w:rFonts w:ascii="Arial" w:hAnsi="Arial" w:cs="Arial"/>
          <w:sz w:val="24"/>
          <w:szCs w:val="24"/>
        </w:rPr>
        <w:lastRenderedPageBreak/>
        <w:t>Pálková – vidí problém v udělování mistrovských zkoušek. Měli bychom se poučit z praxe v zahraničí, kde je udělují asociace. Školy nemají dostatečnou povědomost o oborech. NSK2 v březnu příštího roku bude ukončen. To je důvodem pro to, aby se HK ČR ucházela o tuto pravomoc</w:t>
      </w:r>
    </w:p>
    <w:p w:rsidR="00D6241E" w:rsidRPr="003B265A" w:rsidRDefault="00D6241E" w:rsidP="003B265A">
      <w:pPr>
        <w:pStyle w:val="Prosttext"/>
        <w:jc w:val="both"/>
        <w:rPr>
          <w:rFonts w:ascii="Arial" w:hAnsi="Arial" w:cs="Arial"/>
          <w:b/>
          <w:sz w:val="24"/>
          <w:szCs w:val="24"/>
          <w:u w:val="single"/>
          <w:lang w:val="cs-CZ"/>
        </w:rPr>
      </w:pPr>
      <w:r w:rsidRPr="003B265A">
        <w:rPr>
          <w:rFonts w:ascii="Arial" w:hAnsi="Arial" w:cs="Arial"/>
          <w:b/>
          <w:sz w:val="24"/>
          <w:szCs w:val="24"/>
          <w:u w:val="single"/>
          <w:lang w:val="cs-CZ"/>
        </w:rPr>
        <w:t>Členství cechu v </w:t>
      </w:r>
      <w:r w:rsidR="00097097" w:rsidRPr="003B265A">
        <w:rPr>
          <w:rFonts w:ascii="Arial" w:hAnsi="Arial" w:cs="Arial"/>
          <w:b/>
          <w:sz w:val="24"/>
          <w:szCs w:val="24"/>
          <w:u w:val="single"/>
          <w:lang w:val="cs-CZ"/>
        </w:rPr>
        <w:t>S</w:t>
      </w:r>
      <w:r w:rsidRPr="003B265A">
        <w:rPr>
          <w:rFonts w:ascii="Arial" w:hAnsi="Arial" w:cs="Arial"/>
          <w:b/>
          <w:sz w:val="24"/>
          <w:szCs w:val="24"/>
          <w:u w:val="single"/>
          <w:lang w:val="cs-CZ"/>
        </w:rPr>
        <w:t>ekci komerční bezpečnosti</w:t>
      </w:r>
      <w:r w:rsidR="00097097" w:rsidRPr="003B265A">
        <w:rPr>
          <w:rFonts w:ascii="Arial" w:hAnsi="Arial" w:cs="Arial"/>
          <w:b/>
          <w:sz w:val="24"/>
          <w:szCs w:val="24"/>
          <w:u w:val="single"/>
          <w:lang w:val="cs-CZ"/>
        </w:rPr>
        <w:t xml:space="preserve"> – zástupce </w:t>
      </w:r>
      <w:proofErr w:type="spellStart"/>
      <w:proofErr w:type="gramStart"/>
      <w:r w:rsidR="00097097" w:rsidRPr="003B265A">
        <w:rPr>
          <w:rFonts w:ascii="Arial" w:hAnsi="Arial" w:cs="Arial"/>
          <w:b/>
          <w:sz w:val="24"/>
          <w:szCs w:val="24"/>
          <w:u w:val="single"/>
          <w:lang w:val="cs-CZ"/>
        </w:rPr>
        <w:t>Ing.Petr</w:t>
      </w:r>
      <w:proofErr w:type="spellEnd"/>
      <w:proofErr w:type="gramEnd"/>
      <w:r w:rsidR="00097097" w:rsidRPr="003B265A">
        <w:rPr>
          <w:rFonts w:ascii="Arial" w:hAnsi="Arial" w:cs="Arial"/>
          <w:b/>
          <w:sz w:val="24"/>
          <w:szCs w:val="24"/>
          <w:u w:val="single"/>
          <w:lang w:val="cs-CZ"/>
        </w:rPr>
        <w:t xml:space="preserve"> Fráz</w:t>
      </w:r>
    </w:p>
    <w:p w:rsidR="00D6241E" w:rsidRPr="003B265A" w:rsidRDefault="00D6241E" w:rsidP="003B265A">
      <w:pPr>
        <w:pStyle w:val="Prosttext"/>
        <w:jc w:val="both"/>
        <w:rPr>
          <w:rFonts w:ascii="Arial" w:hAnsi="Arial" w:cs="Arial"/>
          <w:sz w:val="24"/>
          <w:szCs w:val="24"/>
          <w:lang w:val="cs-CZ"/>
        </w:rPr>
      </w:pPr>
    </w:p>
    <w:p w:rsidR="00D6241E" w:rsidRPr="003B265A" w:rsidRDefault="00D6241E" w:rsidP="003B265A">
      <w:pPr>
        <w:pStyle w:val="Prosttext"/>
        <w:jc w:val="both"/>
        <w:rPr>
          <w:rFonts w:ascii="Arial" w:hAnsi="Arial" w:cs="Arial"/>
          <w:sz w:val="24"/>
          <w:szCs w:val="24"/>
        </w:rPr>
      </w:pPr>
      <w:r w:rsidRPr="003B265A">
        <w:rPr>
          <w:rFonts w:ascii="Arial" w:hAnsi="Arial" w:cs="Arial"/>
          <w:sz w:val="24"/>
          <w:szCs w:val="24"/>
        </w:rPr>
        <w:t xml:space="preserve">Milé kolegyně, vážení kolegové. Dovoluji si vás pozvat na zasedání Sekce komerční bezpečnosti HK ČR, dne 7.10.2014 od 14.00 hodin. Místo konání: Praha 9, Freyova 27/82 - sídlo HK ČR, místnost 442. </w:t>
      </w:r>
    </w:p>
    <w:p w:rsidR="00D6241E" w:rsidRPr="003B265A" w:rsidRDefault="00D6241E" w:rsidP="003B265A">
      <w:pPr>
        <w:pStyle w:val="Prosttext"/>
        <w:jc w:val="both"/>
        <w:rPr>
          <w:rFonts w:ascii="Arial" w:hAnsi="Arial" w:cs="Arial"/>
          <w:sz w:val="24"/>
          <w:szCs w:val="24"/>
          <w:lang w:val="cs-CZ"/>
        </w:rPr>
      </w:pPr>
      <w:r w:rsidRPr="003B265A">
        <w:rPr>
          <w:rFonts w:ascii="Arial" w:hAnsi="Arial" w:cs="Arial"/>
          <w:sz w:val="24"/>
          <w:szCs w:val="24"/>
        </w:rPr>
        <w:br/>
        <w:t>Program:</w:t>
      </w:r>
      <w:r w:rsidRPr="003B265A">
        <w:rPr>
          <w:rFonts w:ascii="Arial" w:hAnsi="Arial" w:cs="Arial"/>
          <w:sz w:val="24"/>
          <w:szCs w:val="24"/>
        </w:rPr>
        <w:br/>
        <w:t>1. Aktualizace statutu a programu sekce, vyplývající ze závěrů představenstva HK ČR</w:t>
      </w:r>
      <w:r w:rsidRPr="003B265A">
        <w:rPr>
          <w:rFonts w:ascii="Arial" w:hAnsi="Arial" w:cs="Arial"/>
          <w:sz w:val="24"/>
          <w:szCs w:val="24"/>
        </w:rPr>
        <w:br/>
        <w:t>2. Stav návrhu zákona o SBČ a další postup v jeho přípravě</w:t>
      </w:r>
      <w:r w:rsidRPr="003B265A">
        <w:rPr>
          <w:rFonts w:ascii="Arial" w:hAnsi="Arial" w:cs="Arial"/>
          <w:sz w:val="24"/>
          <w:szCs w:val="24"/>
        </w:rPr>
        <w:br/>
        <w:t>3. Různé</w:t>
      </w:r>
    </w:p>
    <w:p w:rsidR="00097097" w:rsidRPr="003B265A" w:rsidRDefault="00097097" w:rsidP="003B265A">
      <w:pPr>
        <w:pStyle w:val="Prosttext"/>
        <w:jc w:val="both"/>
        <w:rPr>
          <w:rFonts w:ascii="Arial" w:hAnsi="Arial" w:cs="Arial"/>
          <w:sz w:val="24"/>
          <w:szCs w:val="24"/>
        </w:rPr>
      </w:pPr>
      <w:r w:rsidRPr="003B265A">
        <w:rPr>
          <w:rFonts w:ascii="Arial" w:hAnsi="Arial" w:cs="Arial"/>
          <w:sz w:val="24"/>
          <w:szCs w:val="24"/>
        </w:rPr>
        <w:t xml:space="preserve">Z Legislativní rady vlády se návrh vrátil na MV ČR s připomínkami zpravodajů, které jsou převážně právně - technického charakteru. </w:t>
      </w:r>
      <w:proofErr w:type="spellStart"/>
      <w:r w:rsidRPr="003B265A">
        <w:rPr>
          <w:rFonts w:ascii="Arial" w:hAnsi="Arial" w:cs="Arial"/>
          <w:sz w:val="24"/>
          <w:szCs w:val="24"/>
        </w:rPr>
        <w:t>Nejvýznamější</w:t>
      </w:r>
      <w:proofErr w:type="spellEnd"/>
      <w:r w:rsidRPr="003B265A">
        <w:rPr>
          <w:rFonts w:ascii="Arial" w:hAnsi="Arial" w:cs="Arial"/>
          <w:sz w:val="24"/>
          <w:szCs w:val="24"/>
        </w:rPr>
        <w:t xml:space="preserve"> je požadavek na začlenění i družstev mezi možné žadatele o licenci. Připomínky zpracovává odd. paní Mgr. M. Bačkovské a upravený návrh bude znovu předložen do LRV začátkem příštího roku. Před tím nám bude zaslán na vědomí.</w:t>
      </w:r>
    </w:p>
    <w:p w:rsidR="00097097" w:rsidRPr="003B265A" w:rsidRDefault="00097097" w:rsidP="003B265A">
      <w:pPr>
        <w:pStyle w:val="Prosttext"/>
        <w:jc w:val="both"/>
        <w:rPr>
          <w:rFonts w:ascii="Arial" w:hAnsi="Arial" w:cs="Arial"/>
          <w:sz w:val="24"/>
          <w:szCs w:val="24"/>
          <w:lang w:val="cs-CZ"/>
        </w:rPr>
      </w:pPr>
    </w:p>
    <w:p w:rsidR="00D6241E" w:rsidRPr="003B265A" w:rsidRDefault="00097097" w:rsidP="008D007D">
      <w:pPr>
        <w:jc w:val="both"/>
        <w:rPr>
          <w:rFonts w:ascii="Arial" w:hAnsi="Arial" w:cs="Arial"/>
          <w:b/>
          <w:sz w:val="24"/>
          <w:szCs w:val="24"/>
          <w:u w:val="single"/>
        </w:rPr>
      </w:pPr>
      <w:r w:rsidRPr="003B265A">
        <w:rPr>
          <w:rFonts w:ascii="Arial" w:hAnsi="Arial" w:cs="Arial"/>
          <w:b/>
          <w:sz w:val="24"/>
          <w:szCs w:val="24"/>
          <w:u w:val="single"/>
        </w:rPr>
        <w:t xml:space="preserve">Spolupráce s </w:t>
      </w:r>
      <w:proofErr w:type="gramStart"/>
      <w:r w:rsidRPr="003B265A">
        <w:rPr>
          <w:rFonts w:ascii="Arial" w:hAnsi="Arial" w:cs="Arial"/>
          <w:b/>
          <w:sz w:val="24"/>
          <w:szCs w:val="24"/>
          <w:u w:val="single"/>
        </w:rPr>
        <w:t>AGA</w:t>
      </w:r>
      <w:proofErr w:type="gramEnd"/>
    </w:p>
    <w:p w:rsidR="00C0675A" w:rsidRDefault="00097097" w:rsidP="008D007D">
      <w:pPr>
        <w:pStyle w:val="Odstavecseseznamem"/>
        <w:numPr>
          <w:ilvl w:val="0"/>
          <w:numId w:val="2"/>
        </w:numPr>
        <w:spacing w:line="276" w:lineRule="auto"/>
        <w:rPr>
          <w:rFonts w:ascii="Arial" w:hAnsi="Arial" w:cs="Arial"/>
          <w:sz w:val="24"/>
          <w:szCs w:val="24"/>
        </w:rPr>
      </w:pPr>
      <w:r w:rsidRPr="003B265A">
        <w:rPr>
          <w:rFonts w:ascii="Arial" w:hAnsi="Arial" w:cs="Arial"/>
          <w:sz w:val="24"/>
          <w:szCs w:val="24"/>
        </w:rPr>
        <w:t>konference KPKB ČR - prevence majetkové trestné činnosti nejen v působnosti sektoru komerční bez</w:t>
      </w:r>
      <w:r w:rsidR="003B265A">
        <w:rPr>
          <w:rFonts w:ascii="Arial" w:hAnsi="Arial" w:cs="Arial"/>
          <w:sz w:val="24"/>
          <w:szCs w:val="24"/>
        </w:rPr>
        <w:t xml:space="preserve">pečnosti na MV-ČR dne </w:t>
      </w:r>
      <w:proofErr w:type="gramStart"/>
      <w:r w:rsidR="003B265A">
        <w:rPr>
          <w:rFonts w:ascii="Arial" w:hAnsi="Arial" w:cs="Arial"/>
          <w:sz w:val="24"/>
          <w:szCs w:val="24"/>
        </w:rPr>
        <w:t>27.11.2014</w:t>
      </w:r>
      <w:proofErr w:type="gramEnd"/>
    </w:p>
    <w:p w:rsidR="003B265A" w:rsidRDefault="003B265A" w:rsidP="008D007D">
      <w:pPr>
        <w:pStyle w:val="Odstavecseseznamem"/>
        <w:numPr>
          <w:ilvl w:val="0"/>
          <w:numId w:val="2"/>
        </w:numPr>
        <w:spacing w:line="276" w:lineRule="auto"/>
        <w:rPr>
          <w:rFonts w:ascii="Arial" w:hAnsi="Arial" w:cs="Arial"/>
          <w:sz w:val="24"/>
          <w:szCs w:val="24"/>
        </w:rPr>
      </w:pPr>
      <w:r>
        <w:rPr>
          <w:rFonts w:ascii="Arial" w:hAnsi="Arial" w:cs="Arial"/>
          <w:sz w:val="24"/>
          <w:szCs w:val="24"/>
        </w:rPr>
        <w:t>přípravný proces a připomínkování v rámci návrhu zákona o SBS.</w:t>
      </w:r>
    </w:p>
    <w:p w:rsidR="003B265A" w:rsidRDefault="003B265A" w:rsidP="008D007D">
      <w:pPr>
        <w:pStyle w:val="Odstavecseseznamem"/>
        <w:numPr>
          <w:ilvl w:val="0"/>
          <w:numId w:val="2"/>
        </w:numPr>
        <w:spacing w:line="276" w:lineRule="auto"/>
        <w:rPr>
          <w:rFonts w:ascii="Arial" w:hAnsi="Arial" w:cs="Arial"/>
          <w:sz w:val="24"/>
          <w:szCs w:val="24"/>
        </w:rPr>
      </w:pPr>
      <w:r>
        <w:rPr>
          <w:rFonts w:ascii="Arial" w:hAnsi="Arial" w:cs="Arial"/>
          <w:sz w:val="24"/>
          <w:szCs w:val="24"/>
        </w:rPr>
        <w:t>Spolupráce v rámci našeho členství v Bezpečnostní sekci při HK-ČR</w:t>
      </w:r>
    </w:p>
    <w:p w:rsidR="003B265A" w:rsidRDefault="003B265A" w:rsidP="008D007D">
      <w:pPr>
        <w:jc w:val="both"/>
        <w:rPr>
          <w:rFonts w:ascii="Arial" w:hAnsi="Arial" w:cs="Arial"/>
          <w:b/>
          <w:sz w:val="24"/>
          <w:szCs w:val="24"/>
          <w:u w:val="single"/>
        </w:rPr>
      </w:pPr>
      <w:r w:rsidRPr="003B265A">
        <w:rPr>
          <w:rFonts w:ascii="Arial" w:hAnsi="Arial" w:cs="Arial"/>
          <w:b/>
          <w:sz w:val="24"/>
          <w:szCs w:val="24"/>
          <w:u w:val="single"/>
        </w:rPr>
        <w:t>Činnost cechu v komisi TNK 148 na ÚNMZ – prevence kriminality a ochrana osob a majetku</w:t>
      </w:r>
    </w:p>
    <w:p w:rsidR="003B265A" w:rsidRPr="003B265A" w:rsidRDefault="003B265A" w:rsidP="008D007D">
      <w:pPr>
        <w:pStyle w:val="Odstavecseseznamem"/>
        <w:numPr>
          <w:ilvl w:val="0"/>
          <w:numId w:val="2"/>
        </w:numPr>
        <w:spacing w:line="276" w:lineRule="auto"/>
        <w:rPr>
          <w:rFonts w:ascii="Arial" w:hAnsi="Arial" w:cs="Arial"/>
          <w:sz w:val="24"/>
          <w:szCs w:val="24"/>
        </w:rPr>
      </w:pPr>
      <w:r>
        <w:rPr>
          <w:rFonts w:ascii="Arial" w:hAnsi="Arial" w:cs="Arial"/>
          <w:sz w:val="24"/>
          <w:szCs w:val="24"/>
        </w:rPr>
        <w:t xml:space="preserve">V TNK 148 jsou členové a zástupci státních institucí, MV-ČR, Policie ČR, ZHS, zástupci MMR, Vysoká škola báňská, CMZS-ČR, AGA, FCC,ČKBS a pracovníci úřadu ÚNMZ. </w:t>
      </w:r>
    </w:p>
    <w:p w:rsidR="003B265A" w:rsidRPr="003B265A" w:rsidRDefault="003B265A" w:rsidP="008D007D">
      <w:pPr>
        <w:pStyle w:val="Odstavecseseznamem"/>
        <w:numPr>
          <w:ilvl w:val="0"/>
          <w:numId w:val="2"/>
        </w:numPr>
        <w:spacing w:line="276" w:lineRule="auto"/>
        <w:rPr>
          <w:rFonts w:ascii="Arial" w:hAnsi="Arial" w:cs="Arial"/>
          <w:sz w:val="24"/>
          <w:szCs w:val="24"/>
        </w:rPr>
      </w:pPr>
      <w:r w:rsidRPr="003B265A">
        <w:rPr>
          <w:rFonts w:ascii="Arial" w:hAnsi="Arial" w:cs="Arial"/>
          <w:sz w:val="24"/>
          <w:szCs w:val="24"/>
        </w:rPr>
        <w:t>V roce 2014 se cechmistr Petr Fráz zúčastnil třech jednání na ÚNMZ</w:t>
      </w:r>
    </w:p>
    <w:p w:rsidR="003B265A" w:rsidRPr="003B265A" w:rsidRDefault="003B265A" w:rsidP="008D007D">
      <w:pPr>
        <w:pStyle w:val="Odstavecseseznamem"/>
        <w:numPr>
          <w:ilvl w:val="0"/>
          <w:numId w:val="2"/>
        </w:numPr>
        <w:spacing w:line="276" w:lineRule="auto"/>
        <w:rPr>
          <w:rFonts w:ascii="Arial" w:hAnsi="Arial" w:cs="Arial"/>
          <w:sz w:val="24"/>
          <w:szCs w:val="24"/>
        </w:rPr>
      </w:pPr>
      <w:proofErr w:type="spellStart"/>
      <w:proofErr w:type="gramStart"/>
      <w:r w:rsidRPr="003B265A">
        <w:rPr>
          <w:rFonts w:ascii="Arial" w:hAnsi="Arial" w:cs="Arial"/>
          <w:sz w:val="24"/>
          <w:szCs w:val="24"/>
        </w:rPr>
        <w:t>Ing.Petr</w:t>
      </w:r>
      <w:proofErr w:type="spellEnd"/>
      <w:proofErr w:type="gramEnd"/>
      <w:r w:rsidRPr="003B265A">
        <w:rPr>
          <w:rFonts w:ascii="Arial" w:hAnsi="Arial" w:cs="Arial"/>
          <w:sz w:val="24"/>
          <w:szCs w:val="24"/>
        </w:rPr>
        <w:t xml:space="preserve"> Fráz byl jmenován členem TNK 148 ( Technická normalizační komise)</w:t>
      </w:r>
    </w:p>
    <w:p w:rsidR="008A37E1" w:rsidRPr="008D007D" w:rsidRDefault="003B265A" w:rsidP="003B265A">
      <w:pPr>
        <w:pStyle w:val="Odstavecseseznamem"/>
        <w:numPr>
          <w:ilvl w:val="0"/>
          <w:numId w:val="2"/>
        </w:numPr>
        <w:spacing w:line="276" w:lineRule="auto"/>
        <w:rPr>
          <w:rFonts w:ascii="Arial" w:hAnsi="Arial" w:cs="Arial"/>
          <w:sz w:val="24"/>
          <w:szCs w:val="24"/>
        </w:rPr>
      </w:pPr>
      <w:r w:rsidRPr="003B265A">
        <w:rPr>
          <w:rFonts w:ascii="Arial" w:hAnsi="Arial" w:cs="Arial"/>
          <w:sz w:val="24"/>
          <w:szCs w:val="24"/>
        </w:rPr>
        <w:t xml:space="preserve">Předsedou této komise byl zvolen </w:t>
      </w:r>
      <w:proofErr w:type="spellStart"/>
      <w:proofErr w:type="gramStart"/>
      <w:r w:rsidRPr="003B265A">
        <w:rPr>
          <w:rFonts w:ascii="Arial" w:hAnsi="Arial" w:cs="Arial"/>
          <w:sz w:val="24"/>
          <w:szCs w:val="24"/>
        </w:rPr>
        <w:t>JUDr.Tomáš</w:t>
      </w:r>
      <w:proofErr w:type="spellEnd"/>
      <w:proofErr w:type="gramEnd"/>
      <w:r w:rsidRPr="003B265A">
        <w:rPr>
          <w:rFonts w:ascii="Arial" w:hAnsi="Arial" w:cs="Arial"/>
          <w:sz w:val="24"/>
          <w:szCs w:val="24"/>
        </w:rPr>
        <w:t xml:space="preserve"> Koníček (MV-ČR)</w:t>
      </w:r>
    </w:p>
    <w:p w:rsidR="008F7750" w:rsidRPr="003B265A" w:rsidRDefault="008F7750" w:rsidP="003B265A">
      <w:pPr>
        <w:jc w:val="both"/>
        <w:rPr>
          <w:rFonts w:ascii="Arial" w:hAnsi="Arial" w:cs="Arial"/>
          <w:b/>
          <w:sz w:val="24"/>
          <w:szCs w:val="24"/>
          <w:u w:val="single"/>
          <w:shd w:val="clear" w:color="auto" w:fill="FFFFFF"/>
        </w:rPr>
      </w:pPr>
      <w:r w:rsidRPr="003B265A">
        <w:rPr>
          <w:rFonts w:ascii="Arial" w:hAnsi="Arial" w:cs="Arial"/>
          <w:b/>
          <w:sz w:val="24"/>
          <w:szCs w:val="24"/>
          <w:u w:val="single"/>
          <w:shd w:val="clear" w:color="auto" w:fill="FFFFFF"/>
        </w:rPr>
        <w:t>Technická sekce</w:t>
      </w:r>
      <w:r w:rsidR="008A37E1" w:rsidRPr="003B265A">
        <w:rPr>
          <w:rFonts w:ascii="Arial" w:hAnsi="Arial" w:cs="Arial"/>
          <w:b/>
          <w:sz w:val="24"/>
          <w:szCs w:val="24"/>
          <w:u w:val="single"/>
          <w:shd w:val="clear" w:color="auto" w:fill="FFFFFF"/>
        </w:rPr>
        <w:t xml:space="preserve"> cechu</w:t>
      </w:r>
    </w:p>
    <w:p w:rsidR="008F7750" w:rsidRPr="003B265A" w:rsidRDefault="008D007D" w:rsidP="003B265A">
      <w:pPr>
        <w:pStyle w:val="Nadpis3"/>
        <w:shd w:val="clear" w:color="auto" w:fill="FFFFFF"/>
        <w:spacing w:before="0" w:beforeAutospacing="0" w:after="0" w:afterAutospacing="0"/>
        <w:ind w:left="75" w:right="75"/>
        <w:jc w:val="both"/>
        <w:textAlignment w:val="baseline"/>
        <w:rPr>
          <w:rFonts w:ascii="Arial" w:hAnsi="Arial" w:cs="Arial"/>
          <w:b w:val="0"/>
          <w:bCs w:val="0"/>
          <w:sz w:val="24"/>
          <w:szCs w:val="24"/>
        </w:rPr>
      </w:pPr>
      <w:hyperlink r:id="rId11" w:history="1">
        <w:r w:rsidR="008F7750" w:rsidRPr="003B265A">
          <w:rPr>
            <w:rStyle w:val="Hypertextovodkaz"/>
            <w:rFonts w:ascii="Arial" w:hAnsi="Arial" w:cs="Arial"/>
            <w:b w:val="0"/>
            <w:bCs w:val="0"/>
            <w:color w:val="auto"/>
            <w:sz w:val="24"/>
            <w:szCs w:val="24"/>
            <w:u w:val="none"/>
          </w:rPr>
          <w:t>První školení na trezory, Klecany 2014</w:t>
        </w:r>
      </w:hyperlink>
    </w:p>
    <w:p w:rsidR="008F7750" w:rsidRPr="003B265A" w:rsidRDefault="008F7750" w:rsidP="003B265A">
      <w:pPr>
        <w:jc w:val="both"/>
        <w:rPr>
          <w:rFonts w:ascii="Arial" w:hAnsi="Arial" w:cs="Arial"/>
          <w:sz w:val="24"/>
          <w:szCs w:val="24"/>
          <w:shd w:val="clear" w:color="auto" w:fill="FFFFFF"/>
        </w:rPr>
      </w:pPr>
      <w:r w:rsidRPr="003B265A">
        <w:rPr>
          <w:rFonts w:ascii="Arial" w:hAnsi="Arial" w:cs="Arial"/>
          <w:sz w:val="24"/>
          <w:szCs w:val="24"/>
          <w:shd w:val="clear" w:color="auto" w:fill="FFFFFF"/>
        </w:rPr>
        <w:t>Jak již bylo na našich www stránkách avizováno, proběhlo dne 26. února 2014 další školení,  zejména pro členy CMZS na téma TREZOROVÉ  HOSPODÁŘSTVÍ. Účast na školení byla samozřejmě nabídnuta i našim spřáteleným profesním organizacím – AZKS a AGA.</w:t>
      </w:r>
      <w:r w:rsidRPr="003B265A">
        <w:rPr>
          <w:rFonts w:ascii="Arial" w:hAnsi="Arial" w:cs="Arial"/>
          <w:sz w:val="24"/>
          <w:szCs w:val="24"/>
        </w:rPr>
        <w:br/>
      </w:r>
      <w:r w:rsidRPr="003B265A">
        <w:rPr>
          <w:rFonts w:ascii="Arial" w:hAnsi="Arial" w:cs="Arial"/>
          <w:sz w:val="24"/>
          <w:szCs w:val="24"/>
          <w:shd w:val="clear" w:color="auto" w:fill="FFFFFF"/>
        </w:rPr>
        <w:t xml:space="preserve">    Školení absolvovalo celkem sedm členů cechu ze </w:t>
      </w:r>
      <w:proofErr w:type="gramStart"/>
      <w:r w:rsidRPr="003B265A">
        <w:rPr>
          <w:rFonts w:ascii="Arial" w:hAnsi="Arial" w:cs="Arial"/>
          <w:sz w:val="24"/>
          <w:szCs w:val="24"/>
          <w:shd w:val="clear" w:color="auto" w:fill="FFFFFF"/>
        </w:rPr>
        <w:t>čtyřech</w:t>
      </w:r>
      <w:proofErr w:type="gramEnd"/>
      <w:r w:rsidRPr="003B265A">
        <w:rPr>
          <w:rFonts w:ascii="Arial" w:hAnsi="Arial" w:cs="Arial"/>
          <w:sz w:val="24"/>
          <w:szCs w:val="24"/>
          <w:shd w:val="clear" w:color="auto" w:fill="FFFFFF"/>
        </w:rPr>
        <w:t xml:space="preserve"> firem a jeden nečlen ze Slovenska. Jako již při předchozích školeních provázel účastníky tým lektorů pánové Urbanec, Schwarz a Koktan. Přednášená témata byla uvedena na pozvánce, proto je dále neuvádíme.</w:t>
      </w:r>
      <w:r w:rsidRPr="003B265A">
        <w:rPr>
          <w:rFonts w:ascii="Arial" w:hAnsi="Arial" w:cs="Arial"/>
          <w:sz w:val="24"/>
          <w:szCs w:val="24"/>
        </w:rPr>
        <w:br/>
      </w:r>
      <w:r w:rsidRPr="003B265A">
        <w:rPr>
          <w:rFonts w:ascii="Arial" w:hAnsi="Arial" w:cs="Arial"/>
          <w:sz w:val="24"/>
          <w:szCs w:val="24"/>
          <w:shd w:val="clear" w:color="auto" w:fill="FFFFFF"/>
        </w:rPr>
        <w:t xml:space="preserve">    Absolventi i lektoři se shodli na názoru, že školení bylo pro všechny přínosem, neboť i lektoři se v převážné většině při školeních dozvědí od účastníků nové informace. Celkově lze shrnout úspěšnost školení do prohlášení jedno z účastníků - ,, Získal jsem zde řadu nových </w:t>
      </w:r>
      <w:proofErr w:type="gramStart"/>
      <w:r w:rsidRPr="003B265A">
        <w:rPr>
          <w:rFonts w:ascii="Arial" w:hAnsi="Arial" w:cs="Arial"/>
          <w:sz w:val="24"/>
          <w:szCs w:val="24"/>
          <w:shd w:val="clear" w:color="auto" w:fill="FFFFFF"/>
        </w:rPr>
        <w:t>podnětů ,,. </w:t>
      </w:r>
      <w:r w:rsidRPr="003B265A">
        <w:rPr>
          <w:rStyle w:val="apple-converted-space"/>
          <w:rFonts w:ascii="Arial" w:hAnsi="Arial" w:cs="Arial"/>
          <w:sz w:val="24"/>
          <w:szCs w:val="24"/>
          <w:shd w:val="clear" w:color="auto" w:fill="FFFFFF"/>
        </w:rPr>
        <w:t> </w:t>
      </w:r>
      <w:r w:rsidRPr="003B265A">
        <w:rPr>
          <w:rFonts w:ascii="Arial" w:hAnsi="Arial" w:cs="Arial"/>
          <w:sz w:val="24"/>
          <w:szCs w:val="24"/>
        </w:rPr>
        <w:br/>
      </w:r>
      <w:r w:rsidRPr="003B265A">
        <w:rPr>
          <w:rFonts w:ascii="Arial" w:hAnsi="Arial" w:cs="Arial"/>
          <w:sz w:val="24"/>
          <w:szCs w:val="24"/>
          <w:shd w:val="clear" w:color="auto" w:fill="FFFFFF"/>
        </w:rPr>
        <w:t>    Technická</w:t>
      </w:r>
      <w:proofErr w:type="gramEnd"/>
      <w:r w:rsidRPr="003B265A">
        <w:rPr>
          <w:rFonts w:ascii="Arial" w:hAnsi="Arial" w:cs="Arial"/>
          <w:sz w:val="24"/>
          <w:szCs w:val="24"/>
          <w:shd w:val="clear" w:color="auto" w:fill="FFFFFF"/>
        </w:rPr>
        <w:t xml:space="preserve"> sekce pod vedením cechmistra pana Ing. Oldřicha Schwarze připravuje opakování tohoto školení na květen 2014. Na přelomu března a dubna je plánováno školení na téma – Dveřní systémy. Bližší informace Vám budou včas poskytnuty prostřednictvím webových stránek a e-mailem.</w:t>
      </w:r>
    </w:p>
    <w:p w:rsidR="008F7750" w:rsidRPr="003B265A" w:rsidRDefault="008D007D" w:rsidP="003B265A">
      <w:pPr>
        <w:pStyle w:val="Nadpis3"/>
        <w:shd w:val="clear" w:color="auto" w:fill="FFFFFF"/>
        <w:spacing w:before="0" w:beforeAutospacing="0" w:after="0" w:afterAutospacing="0"/>
        <w:ind w:left="75" w:right="75"/>
        <w:jc w:val="both"/>
        <w:textAlignment w:val="baseline"/>
        <w:rPr>
          <w:rFonts w:ascii="Arial" w:hAnsi="Arial" w:cs="Arial"/>
          <w:b w:val="0"/>
          <w:bCs w:val="0"/>
          <w:sz w:val="24"/>
          <w:szCs w:val="24"/>
        </w:rPr>
      </w:pPr>
      <w:hyperlink r:id="rId12" w:history="1">
        <w:r w:rsidR="008F7750" w:rsidRPr="003B265A">
          <w:rPr>
            <w:rStyle w:val="Hypertextovodkaz"/>
            <w:rFonts w:ascii="Arial" w:hAnsi="Arial" w:cs="Arial"/>
            <w:b w:val="0"/>
            <w:bCs w:val="0"/>
            <w:color w:val="auto"/>
            <w:sz w:val="24"/>
            <w:szCs w:val="24"/>
            <w:u w:val="none"/>
          </w:rPr>
          <w:t>Nabídka zánovních řezacích strojů od člena CMZS</w:t>
        </w:r>
      </w:hyperlink>
    </w:p>
    <w:p w:rsidR="008F7750" w:rsidRPr="003B265A" w:rsidRDefault="008F7750" w:rsidP="003B265A">
      <w:pPr>
        <w:jc w:val="both"/>
        <w:rPr>
          <w:rFonts w:ascii="Arial" w:hAnsi="Arial" w:cs="Arial"/>
          <w:sz w:val="24"/>
          <w:szCs w:val="24"/>
          <w:shd w:val="clear" w:color="auto" w:fill="FFFFFF"/>
        </w:rPr>
      </w:pPr>
      <w:r w:rsidRPr="003B265A">
        <w:rPr>
          <w:rFonts w:ascii="Arial" w:hAnsi="Arial" w:cs="Arial"/>
          <w:sz w:val="24"/>
          <w:szCs w:val="24"/>
          <w:shd w:val="clear" w:color="auto" w:fill="FFFFFF"/>
        </w:rPr>
        <w:t>Jaroslav Vališ- Břeclav</w:t>
      </w:r>
    </w:p>
    <w:p w:rsidR="008F7750" w:rsidRPr="003B265A" w:rsidRDefault="008F7750" w:rsidP="003B265A">
      <w:pPr>
        <w:jc w:val="both"/>
        <w:rPr>
          <w:rFonts w:ascii="Arial" w:hAnsi="Arial" w:cs="Arial"/>
          <w:b/>
          <w:sz w:val="24"/>
          <w:szCs w:val="24"/>
          <w:shd w:val="clear" w:color="auto" w:fill="FFFFFF"/>
        </w:rPr>
      </w:pPr>
    </w:p>
    <w:p w:rsidR="008F7750" w:rsidRPr="003B265A" w:rsidRDefault="008D007D" w:rsidP="003B265A">
      <w:pPr>
        <w:pStyle w:val="Nadpis3"/>
        <w:shd w:val="clear" w:color="auto" w:fill="FFFFFF"/>
        <w:spacing w:before="0" w:beforeAutospacing="0" w:after="0" w:afterAutospacing="0"/>
        <w:ind w:left="75" w:right="75"/>
        <w:jc w:val="both"/>
        <w:textAlignment w:val="baseline"/>
        <w:rPr>
          <w:rFonts w:ascii="Arial" w:hAnsi="Arial" w:cs="Arial"/>
          <w:bCs w:val="0"/>
          <w:sz w:val="24"/>
          <w:szCs w:val="24"/>
        </w:rPr>
      </w:pPr>
      <w:hyperlink r:id="rId13" w:history="1">
        <w:r w:rsidR="008F7750" w:rsidRPr="003B265A">
          <w:rPr>
            <w:rStyle w:val="Hypertextovodkaz"/>
            <w:rFonts w:ascii="Arial" w:hAnsi="Arial" w:cs="Arial"/>
            <w:bCs w:val="0"/>
            <w:color w:val="auto"/>
            <w:sz w:val="24"/>
            <w:szCs w:val="24"/>
            <w:u w:val="none"/>
          </w:rPr>
          <w:t xml:space="preserve">Pozvánka na odborný seminář BEZPEČNOST JE VĚCÍ DŮVĚRY, pořádá KABA </w:t>
        </w:r>
        <w:proofErr w:type="spellStart"/>
        <w:r w:rsidR="008F7750" w:rsidRPr="003B265A">
          <w:rPr>
            <w:rStyle w:val="Hypertextovodkaz"/>
            <w:rFonts w:ascii="Arial" w:hAnsi="Arial" w:cs="Arial"/>
            <w:bCs w:val="0"/>
            <w:color w:val="auto"/>
            <w:sz w:val="24"/>
            <w:szCs w:val="24"/>
            <w:u w:val="none"/>
          </w:rPr>
          <w:t>GmbH</w:t>
        </w:r>
        <w:proofErr w:type="spellEnd"/>
      </w:hyperlink>
    </w:p>
    <w:p w:rsidR="008F7750" w:rsidRPr="003B265A" w:rsidRDefault="008F7750" w:rsidP="003B265A">
      <w:pPr>
        <w:jc w:val="both"/>
        <w:rPr>
          <w:rFonts w:ascii="Arial" w:hAnsi="Arial" w:cs="Arial"/>
          <w:sz w:val="24"/>
          <w:szCs w:val="24"/>
          <w:shd w:val="clear" w:color="auto" w:fill="FFFFFF"/>
        </w:rPr>
      </w:pPr>
      <w:r w:rsidRPr="003B265A">
        <w:rPr>
          <w:rFonts w:ascii="Arial" w:hAnsi="Arial" w:cs="Arial"/>
          <w:sz w:val="24"/>
          <w:szCs w:val="24"/>
        </w:rPr>
        <w:br/>
      </w:r>
      <w:r w:rsidRPr="003B265A">
        <w:rPr>
          <w:rFonts w:ascii="Arial" w:hAnsi="Arial" w:cs="Arial"/>
          <w:sz w:val="24"/>
          <w:szCs w:val="24"/>
          <w:shd w:val="clear" w:color="auto" w:fill="FFFFFF"/>
        </w:rPr>
        <w:t xml:space="preserve">firma </w:t>
      </w:r>
      <w:proofErr w:type="spellStart"/>
      <w:r w:rsidRPr="003B265A">
        <w:rPr>
          <w:rFonts w:ascii="Arial" w:hAnsi="Arial" w:cs="Arial"/>
          <w:sz w:val="24"/>
          <w:szCs w:val="24"/>
          <w:shd w:val="clear" w:color="auto" w:fill="FFFFFF"/>
        </w:rPr>
        <w:t>Kaba</w:t>
      </w:r>
      <w:proofErr w:type="spellEnd"/>
      <w:r w:rsidRPr="003B265A">
        <w:rPr>
          <w:rFonts w:ascii="Arial" w:hAnsi="Arial" w:cs="Arial"/>
          <w:sz w:val="24"/>
          <w:szCs w:val="24"/>
          <w:shd w:val="clear" w:color="auto" w:fill="FFFFFF"/>
        </w:rPr>
        <w:t xml:space="preserve"> </w:t>
      </w:r>
      <w:proofErr w:type="spellStart"/>
      <w:r w:rsidRPr="003B265A">
        <w:rPr>
          <w:rFonts w:ascii="Arial" w:hAnsi="Arial" w:cs="Arial"/>
          <w:sz w:val="24"/>
          <w:szCs w:val="24"/>
          <w:shd w:val="clear" w:color="auto" w:fill="FFFFFF"/>
        </w:rPr>
        <w:t>GmbH</w:t>
      </w:r>
      <w:proofErr w:type="spellEnd"/>
      <w:r w:rsidRPr="003B265A">
        <w:rPr>
          <w:rFonts w:ascii="Arial" w:hAnsi="Arial" w:cs="Arial"/>
          <w:sz w:val="24"/>
          <w:szCs w:val="24"/>
          <w:shd w:val="clear" w:color="auto" w:fill="FFFFFF"/>
        </w:rPr>
        <w:t xml:space="preserve"> ve spolupráci s firmou </w:t>
      </w:r>
      <w:proofErr w:type="spellStart"/>
      <w:r w:rsidRPr="003B265A">
        <w:rPr>
          <w:rFonts w:ascii="Arial" w:hAnsi="Arial" w:cs="Arial"/>
          <w:sz w:val="24"/>
          <w:szCs w:val="24"/>
          <w:shd w:val="clear" w:color="auto" w:fill="FFFFFF"/>
        </w:rPr>
        <w:t>PROFIcomms</w:t>
      </w:r>
      <w:proofErr w:type="spellEnd"/>
      <w:r w:rsidRPr="003B265A">
        <w:rPr>
          <w:rFonts w:ascii="Arial" w:hAnsi="Arial" w:cs="Arial"/>
          <w:sz w:val="24"/>
          <w:szCs w:val="24"/>
          <w:shd w:val="clear" w:color="auto" w:fill="FFFFFF"/>
        </w:rPr>
        <w:t xml:space="preserve"> s.r.o. a Asociací Grémium Alarm - AGA, pořádá v Praze dne </w:t>
      </w:r>
      <w:proofErr w:type="gramStart"/>
      <w:r w:rsidRPr="003B265A">
        <w:rPr>
          <w:rFonts w:ascii="Arial" w:hAnsi="Arial" w:cs="Arial"/>
          <w:sz w:val="24"/>
          <w:szCs w:val="24"/>
          <w:shd w:val="clear" w:color="auto" w:fill="FFFFFF"/>
        </w:rPr>
        <w:t>16.6.2014</w:t>
      </w:r>
      <w:proofErr w:type="gramEnd"/>
      <w:r w:rsidRPr="003B265A">
        <w:rPr>
          <w:rFonts w:ascii="Arial" w:hAnsi="Arial" w:cs="Arial"/>
          <w:sz w:val="24"/>
          <w:szCs w:val="24"/>
          <w:shd w:val="clear" w:color="auto" w:fill="FFFFFF"/>
        </w:rPr>
        <w:t xml:space="preserve"> odborný seminář na téma Bezpečnost je věcí důvěry.</w:t>
      </w:r>
    </w:p>
    <w:p w:rsidR="008947D2" w:rsidRPr="003B265A" w:rsidRDefault="008947D2" w:rsidP="003B265A">
      <w:pPr>
        <w:pStyle w:val="Pa2"/>
        <w:jc w:val="both"/>
        <w:rPr>
          <w:rFonts w:ascii="Arial" w:hAnsi="Arial" w:cs="Arial"/>
        </w:rPr>
      </w:pPr>
      <w:r w:rsidRPr="003B265A">
        <w:rPr>
          <w:rStyle w:val="A3"/>
          <w:rFonts w:ascii="Arial" w:hAnsi="Arial" w:cs="Arial"/>
          <w:color w:val="auto"/>
          <w:sz w:val="24"/>
          <w:szCs w:val="24"/>
        </w:rPr>
        <w:t xml:space="preserve">V letošním </w:t>
      </w:r>
      <w:proofErr w:type="gramStart"/>
      <w:r w:rsidRPr="003B265A">
        <w:rPr>
          <w:rStyle w:val="A3"/>
          <w:rFonts w:ascii="Arial" w:hAnsi="Arial" w:cs="Arial"/>
          <w:color w:val="auto"/>
          <w:sz w:val="24"/>
          <w:szCs w:val="24"/>
        </w:rPr>
        <w:t>roce  došlo</w:t>
      </w:r>
      <w:proofErr w:type="gramEnd"/>
      <w:r w:rsidRPr="003B265A">
        <w:rPr>
          <w:rStyle w:val="A3"/>
          <w:rFonts w:ascii="Arial" w:hAnsi="Arial" w:cs="Arial"/>
          <w:color w:val="auto"/>
          <w:sz w:val="24"/>
          <w:szCs w:val="24"/>
        </w:rPr>
        <w:t xml:space="preserve"> k propojení nově vybudovaného školicího střediska společnosti HB Group s.r.o. a Cechu v Akademii CMZS pod záštitou prostor a lektorů HB </w:t>
      </w:r>
      <w:proofErr w:type="spellStart"/>
      <w:r w:rsidRPr="003B265A">
        <w:rPr>
          <w:rStyle w:val="A3"/>
          <w:rFonts w:ascii="Arial" w:hAnsi="Arial" w:cs="Arial"/>
          <w:color w:val="auto"/>
          <w:sz w:val="24"/>
          <w:szCs w:val="24"/>
        </w:rPr>
        <w:t>Academy</w:t>
      </w:r>
      <w:proofErr w:type="spellEnd"/>
      <w:r w:rsidRPr="003B265A">
        <w:rPr>
          <w:rStyle w:val="A3"/>
          <w:rFonts w:ascii="Arial" w:hAnsi="Arial" w:cs="Arial"/>
          <w:color w:val="auto"/>
          <w:sz w:val="24"/>
          <w:szCs w:val="24"/>
        </w:rPr>
        <w:t xml:space="preserve">. </w:t>
      </w:r>
    </w:p>
    <w:p w:rsidR="008F7750" w:rsidRPr="003B265A" w:rsidRDefault="008947D2" w:rsidP="003B265A">
      <w:pPr>
        <w:jc w:val="both"/>
        <w:rPr>
          <w:rFonts w:ascii="Arial" w:hAnsi="Arial" w:cs="Arial"/>
          <w:sz w:val="24"/>
          <w:szCs w:val="24"/>
          <w:shd w:val="clear" w:color="auto" w:fill="FFFFFF"/>
        </w:rPr>
      </w:pPr>
      <w:r w:rsidRPr="003B265A">
        <w:rPr>
          <w:rStyle w:val="A3"/>
          <w:rFonts w:ascii="Arial" w:hAnsi="Arial" w:cs="Arial"/>
          <w:color w:val="auto"/>
          <w:sz w:val="24"/>
          <w:szCs w:val="24"/>
        </w:rPr>
        <w:t xml:space="preserve">S potěšením lze konstatovat, že se jedná o skutečně mimořádný počin Technické sekce v otázce uceleného programu školení v rámci celého kalendářního roku pro všechny členy CMZS! Do této doby </w:t>
      </w:r>
      <w:proofErr w:type="gramStart"/>
      <w:r w:rsidRPr="003B265A">
        <w:rPr>
          <w:rStyle w:val="A3"/>
          <w:rFonts w:ascii="Arial" w:hAnsi="Arial" w:cs="Arial"/>
          <w:color w:val="auto"/>
          <w:sz w:val="24"/>
          <w:szCs w:val="24"/>
        </w:rPr>
        <w:t>Cech  tak</w:t>
      </w:r>
      <w:proofErr w:type="gramEnd"/>
      <w:r w:rsidRPr="003B265A">
        <w:rPr>
          <w:rStyle w:val="A3"/>
          <w:rFonts w:ascii="Arial" w:hAnsi="Arial" w:cs="Arial"/>
          <w:color w:val="auto"/>
          <w:sz w:val="24"/>
          <w:szCs w:val="24"/>
        </w:rPr>
        <w:t xml:space="preserve"> rozšířil nabídku konání školení v Klecanech, prostory </w:t>
      </w:r>
      <w:proofErr w:type="spellStart"/>
      <w:r w:rsidRPr="003B265A">
        <w:rPr>
          <w:rStyle w:val="A3"/>
          <w:rFonts w:ascii="Arial" w:hAnsi="Arial" w:cs="Arial"/>
          <w:color w:val="auto"/>
          <w:sz w:val="24"/>
          <w:szCs w:val="24"/>
        </w:rPr>
        <w:t>TrezorTestu</w:t>
      </w:r>
      <w:proofErr w:type="spellEnd"/>
      <w:r w:rsidRPr="003B265A">
        <w:rPr>
          <w:rStyle w:val="A3"/>
          <w:rFonts w:ascii="Arial" w:hAnsi="Arial" w:cs="Arial"/>
          <w:color w:val="auto"/>
          <w:sz w:val="24"/>
          <w:szCs w:val="24"/>
        </w:rPr>
        <w:t xml:space="preserve"> a  </w:t>
      </w:r>
      <w:proofErr w:type="spellStart"/>
      <w:r w:rsidRPr="003B265A">
        <w:rPr>
          <w:rStyle w:val="A3"/>
          <w:rFonts w:ascii="Arial" w:hAnsi="Arial" w:cs="Arial"/>
          <w:color w:val="auto"/>
          <w:sz w:val="24"/>
          <w:szCs w:val="24"/>
        </w:rPr>
        <w:t>Plzeňi</w:t>
      </w:r>
      <w:proofErr w:type="spellEnd"/>
      <w:r w:rsidRPr="003B265A">
        <w:rPr>
          <w:rStyle w:val="A3"/>
          <w:rFonts w:ascii="Arial" w:hAnsi="Arial" w:cs="Arial"/>
          <w:color w:val="auto"/>
          <w:sz w:val="24"/>
          <w:szCs w:val="24"/>
        </w:rPr>
        <w:t xml:space="preserve">- H+B </w:t>
      </w:r>
      <w:proofErr w:type="spellStart"/>
      <w:r w:rsidRPr="003B265A">
        <w:rPr>
          <w:rStyle w:val="A3"/>
          <w:rFonts w:ascii="Arial" w:hAnsi="Arial" w:cs="Arial"/>
          <w:color w:val="auto"/>
          <w:sz w:val="24"/>
          <w:szCs w:val="24"/>
        </w:rPr>
        <w:t>Academy</w:t>
      </w:r>
      <w:proofErr w:type="spellEnd"/>
      <w:r w:rsidRPr="003B265A">
        <w:rPr>
          <w:rStyle w:val="A3"/>
          <w:rFonts w:ascii="Arial" w:hAnsi="Arial" w:cs="Arial"/>
          <w:color w:val="auto"/>
          <w:sz w:val="24"/>
          <w:szCs w:val="24"/>
        </w:rPr>
        <w:t>, na tak vynikající a všestranné technické úrovni, jako  jsou prostory těchto obou společností.</w:t>
      </w:r>
    </w:p>
    <w:p w:rsidR="008F7750" w:rsidRPr="003B265A" w:rsidRDefault="008D007D" w:rsidP="003B265A">
      <w:pPr>
        <w:pStyle w:val="Nadpis3"/>
        <w:shd w:val="clear" w:color="auto" w:fill="FFFFFF"/>
        <w:spacing w:before="0" w:beforeAutospacing="0" w:after="0" w:afterAutospacing="0"/>
        <w:ind w:left="75" w:right="75"/>
        <w:jc w:val="both"/>
        <w:textAlignment w:val="baseline"/>
        <w:rPr>
          <w:rFonts w:ascii="Arial" w:hAnsi="Arial" w:cs="Arial"/>
          <w:bCs w:val="0"/>
          <w:sz w:val="24"/>
          <w:szCs w:val="24"/>
        </w:rPr>
      </w:pPr>
      <w:hyperlink r:id="rId14" w:history="1">
        <w:r w:rsidR="008F7750" w:rsidRPr="003B265A">
          <w:rPr>
            <w:rStyle w:val="Hypertextovodkaz"/>
            <w:rFonts w:ascii="Arial" w:hAnsi="Arial" w:cs="Arial"/>
            <w:bCs w:val="0"/>
            <w:color w:val="auto"/>
            <w:sz w:val="24"/>
            <w:szCs w:val="24"/>
            <w:u w:val="none"/>
          </w:rPr>
          <w:t>Pozvánka na školení otevírací techniky pro začátečníky</w:t>
        </w:r>
      </w:hyperlink>
    </w:p>
    <w:p w:rsidR="008F7750" w:rsidRPr="003B265A" w:rsidRDefault="008F7750" w:rsidP="003B265A">
      <w:pPr>
        <w:jc w:val="both"/>
        <w:rPr>
          <w:rFonts w:ascii="Arial" w:hAnsi="Arial" w:cs="Arial"/>
          <w:sz w:val="24"/>
          <w:szCs w:val="24"/>
          <w:shd w:val="clear" w:color="auto" w:fill="FFFFFF"/>
        </w:rPr>
      </w:pPr>
      <w:r w:rsidRPr="008D007D">
        <w:rPr>
          <w:rFonts w:ascii="Arial" w:hAnsi="Arial" w:cs="Arial"/>
          <w:sz w:val="24"/>
          <w:szCs w:val="24"/>
          <w:shd w:val="clear" w:color="auto" w:fill="FFFFFF"/>
        </w:rPr>
        <w:t>C</w:t>
      </w:r>
      <w:r w:rsidRPr="003B265A">
        <w:rPr>
          <w:rFonts w:ascii="Arial" w:hAnsi="Arial" w:cs="Arial"/>
          <w:sz w:val="24"/>
          <w:szCs w:val="24"/>
          <w:shd w:val="clear" w:color="auto" w:fill="FFFFFF"/>
        </w:rPr>
        <w:t xml:space="preserve">ech ve spolupráci s  členem H+B Group s.r.o., v rámci technické sekce a vzdělávání, podporuje školení v uvedených termínech. Zároveň připravujeme v rámci cechu a technické sekce zajímavé programy, tak aby si každý člen mohl vybrat. Na jednání představenstva dne </w:t>
      </w:r>
      <w:proofErr w:type="gramStart"/>
      <w:r w:rsidRPr="003B265A">
        <w:rPr>
          <w:rFonts w:ascii="Arial" w:hAnsi="Arial" w:cs="Arial"/>
          <w:sz w:val="24"/>
          <w:szCs w:val="24"/>
          <w:shd w:val="clear" w:color="auto" w:fill="FFFFFF"/>
        </w:rPr>
        <w:t>19.6. v Plzni</w:t>
      </w:r>
      <w:proofErr w:type="gramEnd"/>
      <w:r w:rsidRPr="003B265A">
        <w:rPr>
          <w:rFonts w:ascii="Arial" w:hAnsi="Arial" w:cs="Arial"/>
          <w:sz w:val="24"/>
          <w:szCs w:val="24"/>
          <w:shd w:val="clear" w:color="auto" w:fill="FFFFFF"/>
        </w:rPr>
        <w:t xml:space="preserve"> budou tato témata předmětem koncepce programu nového představenstva Cechu.</w:t>
      </w:r>
      <w:r w:rsidRPr="003B265A">
        <w:rPr>
          <w:rStyle w:val="apple-converted-space"/>
          <w:rFonts w:ascii="Arial" w:hAnsi="Arial" w:cs="Arial"/>
          <w:sz w:val="24"/>
          <w:szCs w:val="24"/>
          <w:shd w:val="clear" w:color="auto" w:fill="FFFFFF"/>
        </w:rPr>
        <w:t> </w:t>
      </w:r>
      <w:r w:rsidRPr="003B265A">
        <w:rPr>
          <w:rFonts w:ascii="Arial" w:hAnsi="Arial" w:cs="Arial"/>
          <w:sz w:val="24"/>
          <w:szCs w:val="24"/>
        </w:rPr>
        <w:br/>
      </w:r>
      <w:r w:rsidRPr="003B265A">
        <w:rPr>
          <w:rFonts w:ascii="Arial" w:hAnsi="Arial" w:cs="Arial"/>
          <w:sz w:val="24"/>
          <w:szCs w:val="24"/>
        </w:rPr>
        <w:br/>
      </w:r>
      <w:r w:rsidRPr="003B265A">
        <w:rPr>
          <w:rFonts w:ascii="Arial" w:hAnsi="Arial" w:cs="Arial"/>
          <w:sz w:val="24"/>
          <w:szCs w:val="24"/>
          <w:shd w:val="clear" w:color="auto" w:fill="FFFFFF"/>
        </w:rPr>
        <w:t xml:space="preserve">Členové CMZS, kteří se </w:t>
      </w:r>
      <w:proofErr w:type="gramStart"/>
      <w:r w:rsidRPr="003B265A">
        <w:rPr>
          <w:rFonts w:ascii="Arial" w:hAnsi="Arial" w:cs="Arial"/>
          <w:sz w:val="24"/>
          <w:szCs w:val="24"/>
          <w:shd w:val="clear" w:color="auto" w:fill="FFFFFF"/>
        </w:rPr>
        <w:t>přihlásí mají</w:t>
      </w:r>
      <w:proofErr w:type="gramEnd"/>
      <w:r w:rsidRPr="003B265A">
        <w:rPr>
          <w:rFonts w:ascii="Arial" w:hAnsi="Arial" w:cs="Arial"/>
          <w:sz w:val="24"/>
          <w:szCs w:val="24"/>
          <w:shd w:val="clear" w:color="auto" w:fill="FFFFFF"/>
        </w:rPr>
        <w:t xml:space="preserve"> slevu 700,- Kč. Tuto částku hradí Cech MZS jako podporu vzdělávání v oboru.</w:t>
      </w:r>
    </w:p>
    <w:p w:rsidR="008F7750" w:rsidRPr="003B265A" w:rsidRDefault="008D007D" w:rsidP="003B265A">
      <w:pPr>
        <w:pStyle w:val="Nadpis3"/>
        <w:shd w:val="clear" w:color="auto" w:fill="FFFFFF"/>
        <w:spacing w:before="0" w:beforeAutospacing="0" w:after="0" w:afterAutospacing="0"/>
        <w:ind w:left="75" w:right="75"/>
        <w:jc w:val="both"/>
        <w:textAlignment w:val="baseline"/>
        <w:rPr>
          <w:rFonts w:ascii="Arial" w:hAnsi="Arial" w:cs="Arial"/>
          <w:bCs w:val="0"/>
          <w:sz w:val="24"/>
          <w:szCs w:val="24"/>
        </w:rPr>
      </w:pPr>
      <w:hyperlink r:id="rId15" w:history="1">
        <w:r w:rsidR="008F7750" w:rsidRPr="003B265A">
          <w:rPr>
            <w:rStyle w:val="Hypertextovodkaz"/>
            <w:rFonts w:ascii="Arial" w:hAnsi="Arial" w:cs="Arial"/>
            <w:bCs w:val="0"/>
            <w:color w:val="auto"/>
            <w:sz w:val="24"/>
            <w:szCs w:val="24"/>
            <w:u w:val="none"/>
          </w:rPr>
          <w:t xml:space="preserve">POZVÁNKA NA DEN OTEVŘENÝCH DVEŘÍ </w:t>
        </w:r>
        <w:proofErr w:type="gramStart"/>
        <w:r w:rsidR="008F7750" w:rsidRPr="003B265A">
          <w:rPr>
            <w:rStyle w:val="Hypertextovodkaz"/>
            <w:rFonts w:ascii="Arial" w:hAnsi="Arial" w:cs="Arial"/>
            <w:bCs w:val="0"/>
            <w:color w:val="auto"/>
            <w:sz w:val="24"/>
            <w:szCs w:val="24"/>
            <w:u w:val="none"/>
          </w:rPr>
          <w:t>21.06.2014</w:t>
        </w:r>
        <w:proofErr w:type="gramEnd"/>
        <w:r w:rsidR="008F7750" w:rsidRPr="003B265A">
          <w:rPr>
            <w:rStyle w:val="Hypertextovodkaz"/>
            <w:rFonts w:ascii="Arial" w:hAnsi="Arial" w:cs="Arial"/>
            <w:bCs w:val="0"/>
            <w:color w:val="auto"/>
            <w:sz w:val="24"/>
            <w:szCs w:val="24"/>
            <w:u w:val="none"/>
          </w:rPr>
          <w:t xml:space="preserve"> V PLZNI</w:t>
        </w:r>
      </w:hyperlink>
    </w:p>
    <w:p w:rsidR="008F7750" w:rsidRPr="003B265A" w:rsidRDefault="008F7750" w:rsidP="003B265A">
      <w:pPr>
        <w:jc w:val="both"/>
        <w:rPr>
          <w:rStyle w:val="apple-converted-space"/>
          <w:rFonts w:ascii="Arial" w:hAnsi="Arial" w:cs="Arial"/>
          <w:sz w:val="24"/>
          <w:szCs w:val="24"/>
          <w:shd w:val="clear" w:color="auto" w:fill="FFFFFF"/>
        </w:rPr>
      </w:pPr>
      <w:r w:rsidRPr="003B265A">
        <w:rPr>
          <w:rFonts w:ascii="Arial" w:hAnsi="Arial" w:cs="Arial"/>
          <w:sz w:val="24"/>
          <w:szCs w:val="24"/>
        </w:rPr>
        <w:br/>
      </w:r>
      <w:r w:rsidRPr="003B265A">
        <w:rPr>
          <w:rFonts w:ascii="Arial" w:hAnsi="Arial" w:cs="Arial"/>
          <w:sz w:val="24"/>
          <w:szCs w:val="24"/>
          <w:shd w:val="clear" w:color="auto" w:fill="FFFFFF"/>
        </w:rPr>
        <w:t xml:space="preserve">Technická sekce, ve spolupráci se členem HB Group s.r.o., zve členy Cechu i kolegyně a kolegy z řad </w:t>
      </w:r>
      <w:proofErr w:type="spellStart"/>
      <w:r w:rsidRPr="003B265A">
        <w:rPr>
          <w:rFonts w:ascii="Arial" w:hAnsi="Arial" w:cs="Arial"/>
          <w:sz w:val="24"/>
          <w:szCs w:val="24"/>
          <w:shd w:val="clear" w:color="auto" w:fill="FFFFFF"/>
        </w:rPr>
        <w:t>klíčařů</w:t>
      </w:r>
      <w:proofErr w:type="spellEnd"/>
      <w:r w:rsidRPr="003B265A">
        <w:rPr>
          <w:rFonts w:ascii="Arial" w:hAnsi="Arial" w:cs="Arial"/>
          <w:sz w:val="24"/>
          <w:szCs w:val="24"/>
          <w:shd w:val="clear" w:color="auto" w:fill="FFFFFF"/>
        </w:rPr>
        <w:t>, zámečníků a klíčových služeb na den otevřených dveří do Plzně.</w:t>
      </w:r>
      <w:r w:rsidRPr="003B265A">
        <w:rPr>
          <w:rStyle w:val="apple-converted-space"/>
          <w:rFonts w:ascii="Arial" w:hAnsi="Arial" w:cs="Arial"/>
          <w:sz w:val="24"/>
          <w:szCs w:val="24"/>
          <w:shd w:val="clear" w:color="auto" w:fill="FFFFFF"/>
        </w:rPr>
        <w:t> </w:t>
      </w:r>
    </w:p>
    <w:p w:rsidR="008F7750" w:rsidRPr="003B265A" w:rsidRDefault="008D007D" w:rsidP="003B265A">
      <w:pPr>
        <w:pStyle w:val="Nadpis3"/>
        <w:shd w:val="clear" w:color="auto" w:fill="FAFBFC"/>
        <w:spacing w:before="0" w:beforeAutospacing="0" w:after="0" w:afterAutospacing="0"/>
        <w:ind w:left="75" w:right="75"/>
        <w:jc w:val="both"/>
        <w:textAlignment w:val="baseline"/>
        <w:rPr>
          <w:rFonts w:ascii="Arial" w:hAnsi="Arial" w:cs="Arial"/>
          <w:b w:val="0"/>
          <w:bCs w:val="0"/>
          <w:sz w:val="24"/>
          <w:szCs w:val="24"/>
        </w:rPr>
      </w:pPr>
      <w:hyperlink r:id="rId16" w:history="1">
        <w:r w:rsidR="008F7750" w:rsidRPr="003B265A">
          <w:rPr>
            <w:rStyle w:val="Hypertextovodkaz"/>
            <w:rFonts w:ascii="Arial" w:hAnsi="Arial" w:cs="Arial"/>
            <w:b w:val="0"/>
            <w:bCs w:val="0"/>
            <w:color w:val="auto"/>
            <w:sz w:val="24"/>
            <w:szCs w:val="24"/>
            <w:u w:val="none"/>
          </w:rPr>
          <w:t xml:space="preserve"> 2. školení otevírací techniky pro začátečníky</w:t>
        </w:r>
      </w:hyperlink>
      <w:r w:rsidR="003B265A">
        <w:rPr>
          <w:rStyle w:val="Hypertextovodkaz"/>
          <w:rFonts w:ascii="Arial" w:hAnsi="Arial" w:cs="Arial"/>
          <w:b w:val="0"/>
          <w:bCs w:val="0"/>
          <w:color w:val="auto"/>
          <w:sz w:val="24"/>
          <w:szCs w:val="24"/>
          <w:u w:val="none"/>
        </w:rPr>
        <w:t xml:space="preserve"> </w:t>
      </w:r>
      <w:proofErr w:type="gramStart"/>
      <w:r w:rsidR="00E40D50" w:rsidRPr="003B265A">
        <w:rPr>
          <w:rFonts w:ascii="Arial" w:hAnsi="Arial" w:cs="Arial"/>
          <w:b w:val="0"/>
          <w:bCs w:val="0"/>
          <w:sz w:val="24"/>
          <w:szCs w:val="24"/>
        </w:rPr>
        <w:t>11.7.2014</w:t>
      </w:r>
      <w:proofErr w:type="gramEnd"/>
      <w:r w:rsidR="00E40D50" w:rsidRPr="003B265A">
        <w:rPr>
          <w:rFonts w:ascii="Arial" w:hAnsi="Arial" w:cs="Arial"/>
          <w:b w:val="0"/>
          <w:bCs w:val="0"/>
          <w:sz w:val="24"/>
          <w:szCs w:val="24"/>
        </w:rPr>
        <w:t xml:space="preserve"> v Plzni</w:t>
      </w:r>
    </w:p>
    <w:p w:rsidR="008F7750" w:rsidRPr="003B265A" w:rsidRDefault="008F7750" w:rsidP="003B265A">
      <w:pPr>
        <w:jc w:val="both"/>
        <w:rPr>
          <w:rFonts w:ascii="Arial" w:hAnsi="Arial" w:cs="Arial"/>
          <w:sz w:val="24"/>
          <w:szCs w:val="24"/>
          <w:shd w:val="clear" w:color="auto" w:fill="FAFBFC"/>
        </w:rPr>
      </w:pPr>
      <w:r w:rsidRPr="003B265A">
        <w:rPr>
          <w:rFonts w:ascii="Arial" w:hAnsi="Arial" w:cs="Arial"/>
          <w:sz w:val="24"/>
          <w:szCs w:val="24"/>
          <w:shd w:val="clear" w:color="auto" w:fill="FAFBFC"/>
        </w:rPr>
        <w:t>jak již víte, Cech ve spolupráci s  členem H+B Group s.r.o., v rámci technické sekce a vzdělávání, absolvoval první školení. Nyní přinášíme nabídku dalšího.</w:t>
      </w:r>
      <w:r w:rsidRPr="003B265A">
        <w:rPr>
          <w:rFonts w:ascii="Arial" w:hAnsi="Arial" w:cs="Arial"/>
          <w:sz w:val="24"/>
          <w:szCs w:val="24"/>
        </w:rPr>
        <w:br/>
      </w:r>
      <w:r w:rsidRPr="003B265A">
        <w:rPr>
          <w:rFonts w:ascii="Arial" w:hAnsi="Arial" w:cs="Arial"/>
          <w:sz w:val="24"/>
          <w:szCs w:val="24"/>
          <w:shd w:val="clear" w:color="auto" w:fill="FAFBFC"/>
        </w:rPr>
        <w:t xml:space="preserve">Členové CMZS, kteří se </w:t>
      </w:r>
      <w:proofErr w:type="gramStart"/>
      <w:r w:rsidRPr="003B265A">
        <w:rPr>
          <w:rFonts w:ascii="Arial" w:hAnsi="Arial" w:cs="Arial"/>
          <w:sz w:val="24"/>
          <w:szCs w:val="24"/>
          <w:shd w:val="clear" w:color="auto" w:fill="FAFBFC"/>
        </w:rPr>
        <w:t>přihlásí mají</w:t>
      </w:r>
      <w:proofErr w:type="gramEnd"/>
      <w:r w:rsidRPr="003B265A">
        <w:rPr>
          <w:rFonts w:ascii="Arial" w:hAnsi="Arial" w:cs="Arial"/>
          <w:sz w:val="24"/>
          <w:szCs w:val="24"/>
          <w:shd w:val="clear" w:color="auto" w:fill="FAFBFC"/>
        </w:rPr>
        <w:t xml:space="preserve"> slevu 20% z částky za školení. Tuto částku hradí Cech MZS jako podporu vzdělávání v oboru.</w:t>
      </w:r>
    </w:p>
    <w:p w:rsidR="00E40D50" w:rsidRPr="003B265A" w:rsidRDefault="008D007D" w:rsidP="003B265A">
      <w:pPr>
        <w:pStyle w:val="Nadpis3"/>
        <w:shd w:val="clear" w:color="auto" w:fill="FAFBFC"/>
        <w:spacing w:before="0" w:beforeAutospacing="0" w:after="0" w:afterAutospacing="0"/>
        <w:ind w:left="75" w:right="75"/>
        <w:jc w:val="both"/>
        <w:textAlignment w:val="baseline"/>
        <w:rPr>
          <w:rFonts w:ascii="Arial" w:hAnsi="Arial" w:cs="Arial"/>
          <w:b w:val="0"/>
          <w:bCs w:val="0"/>
          <w:sz w:val="24"/>
          <w:szCs w:val="24"/>
        </w:rPr>
      </w:pPr>
      <w:hyperlink r:id="rId17" w:history="1">
        <w:r w:rsidR="00E40D50" w:rsidRPr="003B265A">
          <w:rPr>
            <w:rStyle w:val="Hypertextovodkaz"/>
            <w:rFonts w:ascii="Arial" w:hAnsi="Arial" w:cs="Arial"/>
            <w:b w:val="0"/>
            <w:bCs w:val="0"/>
            <w:color w:val="auto"/>
            <w:sz w:val="24"/>
            <w:szCs w:val="24"/>
            <w:u w:val="none"/>
          </w:rPr>
          <w:t xml:space="preserve">Seminář: </w:t>
        </w:r>
        <w:r w:rsidR="00E40D50" w:rsidRPr="003B265A">
          <w:rPr>
            <w:rStyle w:val="Hypertextovodkaz"/>
            <w:rFonts w:ascii="Arial" w:hAnsi="Arial" w:cs="Arial"/>
            <w:bCs w:val="0"/>
            <w:color w:val="auto"/>
            <w:sz w:val="24"/>
            <w:szCs w:val="24"/>
            <w:u w:val="none"/>
          </w:rPr>
          <w:t>POPLACHOVÉ A MECHANICKÉ ZÁBRANNÉ SYSTÉMY, JEJICH CERTIFIKACE A ZKOUŠEN</w:t>
        </w:r>
        <w:r w:rsidR="00E40D50" w:rsidRPr="003B265A">
          <w:rPr>
            <w:rStyle w:val="Hypertextovodkaz"/>
            <w:rFonts w:ascii="Arial" w:hAnsi="Arial" w:cs="Arial"/>
            <w:b w:val="0"/>
            <w:bCs w:val="0"/>
            <w:color w:val="auto"/>
            <w:sz w:val="24"/>
            <w:szCs w:val="24"/>
            <w:u w:val="none"/>
          </w:rPr>
          <w:t>Í</w:t>
        </w:r>
      </w:hyperlink>
    </w:p>
    <w:p w:rsidR="00E40D50" w:rsidRPr="003B265A" w:rsidRDefault="00E40D50" w:rsidP="003B265A">
      <w:pPr>
        <w:jc w:val="both"/>
        <w:rPr>
          <w:rFonts w:ascii="Arial" w:hAnsi="Arial" w:cs="Arial"/>
          <w:sz w:val="24"/>
          <w:szCs w:val="24"/>
        </w:rPr>
      </w:pPr>
      <w:r w:rsidRPr="003B265A">
        <w:rPr>
          <w:rFonts w:ascii="Arial" w:hAnsi="Arial" w:cs="Arial"/>
          <w:sz w:val="24"/>
          <w:szCs w:val="24"/>
          <w:shd w:val="clear" w:color="auto" w:fill="FAFBFC"/>
        </w:rPr>
        <w:t xml:space="preserve"> seminář pořádaný společností TREZOR TEST s.r.o. pod názvem:</w:t>
      </w:r>
      <w:r w:rsidRPr="003B265A">
        <w:rPr>
          <w:rStyle w:val="apple-converted-space"/>
          <w:rFonts w:ascii="Arial" w:hAnsi="Arial" w:cs="Arial"/>
          <w:sz w:val="24"/>
          <w:szCs w:val="24"/>
          <w:shd w:val="clear" w:color="auto" w:fill="FAFBFC"/>
        </w:rPr>
        <w:t> </w:t>
      </w:r>
      <w:r w:rsidRPr="003B265A">
        <w:rPr>
          <w:rFonts w:ascii="Arial" w:hAnsi="Arial" w:cs="Arial"/>
          <w:sz w:val="24"/>
          <w:szCs w:val="24"/>
        </w:rPr>
        <w:br/>
      </w:r>
      <w:r w:rsidRPr="003B265A">
        <w:rPr>
          <w:rFonts w:ascii="Arial" w:hAnsi="Arial" w:cs="Arial"/>
          <w:sz w:val="24"/>
          <w:szCs w:val="24"/>
          <w:shd w:val="clear" w:color="auto" w:fill="FAFBFC"/>
        </w:rPr>
        <w:t>POPLACHOVÉ A MECHANICKÉ ZÁBRANNÉ SYSTÉMY, JEJICH CERTIFIKACE A ZKOUŠENÍ</w:t>
      </w:r>
      <w:r w:rsidRPr="003B265A">
        <w:rPr>
          <w:rFonts w:ascii="Arial" w:hAnsi="Arial" w:cs="Arial"/>
          <w:sz w:val="24"/>
          <w:szCs w:val="24"/>
        </w:rPr>
        <w:br/>
      </w:r>
      <w:hyperlink r:id="rId18" w:history="1">
        <w:r w:rsidR="003B265A">
          <w:rPr>
            <w:rStyle w:val="Hypertextovodkaz"/>
            <w:rFonts w:ascii="Arial" w:hAnsi="Arial" w:cs="Arial"/>
            <w:color w:val="auto"/>
            <w:sz w:val="24"/>
            <w:szCs w:val="24"/>
            <w:u w:val="none"/>
            <w:shd w:val="clear" w:color="auto" w:fill="FAFBFC"/>
          </w:rPr>
          <w:t>Seminář se konal</w:t>
        </w:r>
        <w:r w:rsidRPr="003B265A">
          <w:rPr>
            <w:rStyle w:val="Hypertextovodkaz"/>
            <w:rFonts w:ascii="Arial" w:hAnsi="Arial" w:cs="Arial"/>
            <w:color w:val="auto"/>
            <w:sz w:val="24"/>
            <w:szCs w:val="24"/>
            <w:u w:val="none"/>
            <w:shd w:val="clear" w:color="auto" w:fill="FAFBFC"/>
          </w:rPr>
          <w:t xml:space="preserve"> </w:t>
        </w:r>
        <w:proofErr w:type="gramStart"/>
        <w:r w:rsidRPr="003B265A">
          <w:rPr>
            <w:rStyle w:val="Hypertextovodkaz"/>
            <w:rFonts w:ascii="Arial" w:hAnsi="Arial" w:cs="Arial"/>
            <w:color w:val="auto"/>
            <w:sz w:val="24"/>
            <w:szCs w:val="24"/>
            <w:u w:val="none"/>
            <w:shd w:val="clear" w:color="auto" w:fill="FAFBFC"/>
          </w:rPr>
          <w:t>16.10.2014</w:t>
        </w:r>
        <w:proofErr w:type="gramEnd"/>
        <w:r w:rsidRPr="003B265A">
          <w:rPr>
            <w:rStyle w:val="apple-converted-space"/>
            <w:rFonts w:ascii="Arial" w:hAnsi="Arial" w:cs="Arial"/>
            <w:sz w:val="24"/>
            <w:szCs w:val="24"/>
            <w:shd w:val="clear" w:color="auto" w:fill="FAFBFC"/>
          </w:rPr>
          <w:t> </w:t>
        </w:r>
      </w:hyperlink>
    </w:p>
    <w:p w:rsidR="00E40D50" w:rsidRPr="003B265A" w:rsidRDefault="008D007D" w:rsidP="003B265A">
      <w:pPr>
        <w:pStyle w:val="Nadpis3"/>
        <w:shd w:val="clear" w:color="auto" w:fill="FAFBFC"/>
        <w:spacing w:before="0" w:beforeAutospacing="0" w:after="0" w:afterAutospacing="0"/>
        <w:ind w:left="75" w:right="75"/>
        <w:jc w:val="both"/>
        <w:textAlignment w:val="baseline"/>
        <w:rPr>
          <w:rFonts w:ascii="Arial" w:hAnsi="Arial" w:cs="Arial"/>
          <w:bCs w:val="0"/>
          <w:sz w:val="24"/>
          <w:szCs w:val="24"/>
        </w:rPr>
      </w:pPr>
      <w:hyperlink r:id="rId19" w:history="1">
        <w:r w:rsidR="00E40D50" w:rsidRPr="003B265A">
          <w:rPr>
            <w:rStyle w:val="Hypertextovodkaz"/>
            <w:rFonts w:ascii="Arial" w:hAnsi="Arial" w:cs="Arial"/>
            <w:bCs w:val="0"/>
            <w:color w:val="auto"/>
            <w:sz w:val="24"/>
            <w:szCs w:val="24"/>
            <w:u w:val="none"/>
          </w:rPr>
          <w:t>Zpráva ze zájezdu ESSEN SECURITY 2014</w:t>
        </w:r>
      </w:hyperlink>
    </w:p>
    <w:p w:rsidR="00E40D50" w:rsidRPr="003B265A" w:rsidRDefault="00E40D50" w:rsidP="003B265A">
      <w:pPr>
        <w:jc w:val="both"/>
        <w:rPr>
          <w:rFonts w:ascii="Arial" w:hAnsi="Arial" w:cs="Arial"/>
          <w:color w:val="444444"/>
          <w:sz w:val="24"/>
          <w:szCs w:val="24"/>
          <w:shd w:val="clear" w:color="auto" w:fill="FAFBFC"/>
        </w:rPr>
      </w:pPr>
      <w:r w:rsidRPr="003B265A">
        <w:rPr>
          <w:rFonts w:ascii="Arial" w:hAnsi="Arial" w:cs="Arial"/>
          <w:color w:val="444444"/>
          <w:sz w:val="24"/>
          <w:szCs w:val="24"/>
          <w:shd w:val="clear" w:color="auto" w:fill="FAFBFC"/>
        </w:rPr>
        <w:t xml:space="preserve">23. - </w:t>
      </w:r>
      <w:proofErr w:type="gramStart"/>
      <w:r w:rsidRPr="003B265A">
        <w:rPr>
          <w:rFonts w:ascii="Arial" w:hAnsi="Arial" w:cs="Arial"/>
          <w:color w:val="444444"/>
          <w:sz w:val="24"/>
          <w:szCs w:val="24"/>
          <w:shd w:val="clear" w:color="auto" w:fill="FAFBFC"/>
        </w:rPr>
        <w:t>24.9. 2014</w:t>
      </w:r>
      <w:proofErr w:type="gramEnd"/>
      <w:r w:rsidRPr="003B265A">
        <w:rPr>
          <w:rFonts w:ascii="Arial" w:hAnsi="Arial" w:cs="Arial"/>
          <w:color w:val="444444"/>
          <w:sz w:val="24"/>
          <w:szCs w:val="24"/>
          <w:shd w:val="clear" w:color="auto" w:fill="FAFBFC"/>
        </w:rPr>
        <w:t xml:space="preserve"> se výprava Cechu MZS-ČR zúčastnila největšího evropského veletrhu bezpečnostních systémů v německém Essenu</w:t>
      </w:r>
    </w:p>
    <w:p w:rsidR="00E40D50" w:rsidRPr="003B265A" w:rsidRDefault="00E40D50" w:rsidP="003B265A">
      <w:pPr>
        <w:jc w:val="both"/>
        <w:rPr>
          <w:rFonts w:ascii="Arial" w:hAnsi="Arial" w:cs="Arial"/>
          <w:color w:val="444444"/>
          <w:sz w:val="24"/>
          <w:szCs w:val="24"/>
          <w:shd w:val="clear" w:color="auto" w:fill="FAFBFC"/>
        </w:rPr>
      </w:pPr>
      <w:proofErr w:type="gramStart"/>
      <w:r w:rsidRPr="003B265A">
        <w:rPr>
          <w:rFonts w:ascii="Arial" w:hAnsi="Arial" w:cs="Arial"/>
          <w:color w:val="444444"/>
          <w:sz w:val="24"/>
          <w:szCs w:val="24"/>
          <w:shd w:val="clear" w:color="auto" w:fill="FAFBFC"/>
        </w:rPr>
        <w:t>23.9. byli</w:t>
      </w:r>
      <w:proofErr w:type="gramEnd"/>
      <w:r w:rsidRPr="003B265A">
        <w:rPr>
          <w:rFonts w:ascii="Arial" w:hAnsi="Arial" w:cs="Arial"/>
          <w:color w:val="444444"/>
          <w:sz w:val="24"/>
          <w:szCs w:val="24"/>
          <w:shd w:val="clear" w:color="auto" w:fill="FAFBFC"/>
        </w:rPr>
        <w:t xml:space="preserve"> všichni účastníci zájezdu díky výhradnímu zastoupení našeho člena (HB Group Plzeň) pozváni na večeři od výrobce cylindrických vložek CES. Druhý den  pokračoval prohlídkou výrobního závodu CES, který příští rok bude slavit 175 letou historii od svého vzniku a od Essenu sídlí v nedalekém </w:t>
      </w:r>
      <w:proofErr w:type="spellStart"/>
      <w:r w:rsidRPr="003B265A">
        <w:rPr>
          <w:rFonts w:ascii="Arial" w:hAnsi="Arial" w:cs="Arial"/>
          <w:color w:val="444444"/>
          <w:sz w:val="24"/>
          <w:szCs w:val="24"/>
          <w:shd w:val="clear" w:color="auto" w:fill="FAFBFC"/>
        </w:rPr>
        <w:t>Velbertu</w:t>
      </w:r>
      <w:proofErr w:type="spellEnd"/>
      <w:r w:rsidRPr="003B265A">
        <w:rPr>
          <w:rFonts w:ascii="Arial" w:hAnsi="Arial" w:cs="Arial"/>
          <w:color w:val="444444"/>
          <w:sz w:val="24"/>
          <w:szCs w:val="24"/>
          <w:shd w:val="clear" w:color="auto" w:fill="FAFBFC"/>
        </w:rPr>
        <w:t xml:space="preserve">. Po prohlídce závodu se výprava přesunula do muzea zámků a </w:t>
      </w:r>
      <w:proofErr w:type="spellStart"/>
      <w:r w:rsidRPr="003B265A">
        <w:rPr>
          <w:rFonts w:ascii="Arial" w:hAnsi="Arial" w:cs="Arial"/>
          <w:color w:val="444444"/>
          <w:sz w:val="24"/>
          <w:szCs w:val="24"/>
          <w:shd w:val="clear" w:color="auto" w:fill="FAFBFC"/>
        </w:rPr>
        <w:t>zámkařského</w:t>
      </w:r>
      <w:proofErr w:type="spellEnd"/>
      <w:r w:rsidRPr="003B265A">
        <w:rPr>
          <w:rFonts w:ascii="Arial" w:hAnsi="Arial" w:cs="Arial"/>
          <w:color w:val="444444"/>
          <w:sz w:val="24"/>
          <w:szCs w:val="24"/>
          <w:shd w:val="clear" w:color="auto" w:fill="FAFBFC"/>
        </w:rPr>
        <w:t xml:space="preserve"> řemesla, kde průvodce prezentoval vývoj zámků od starého Egypta až po současnost a byla možnost si prohlédnout a vyzkoušet celou řadu zajímavých exponátů.</w:t>
      </w:r>
    </w:p>
    <w:p w:rsidR="00E40D50" w:rsidRPr="003B265A" w:rsidRDefault="00E40D50" w:rsidP="003B265A">
      <w:pPr>
        <w:pStyle w:val="Bezmezer"/>
        <w:shd w:val="clear" w:color="auto" w:fill="FAFBFC"/>
        <w:spacing w:line="210" w:lineRule="atLeast"/>
        <w:jc w:val="both"/>
        <w:textAlignment w:val="baseline"/>
        <w:rPr>
          <w:rFonts w:ascii="Arial" w:eastAsia="Times New Roman" w:hAnsi="Arial" w:cs="Arial"/>
          <w:color w:val="444444"/>
          <w:sz w:val="24"/>
          <w:szCs w:val="24"/>
          <w:lang w:eastAsia="cs-CZ"/>
        </w:rPr>
      </w:pPr>
      <w:r w:rsidRPr="003B265A">
        <w:rPr>
          <w:rFonts w:ascii="Arial" w:hAnsi="Arial" w:cs="Arial"/>
          <w:color w:val="444444"/>
          <w:sz w:val="24"/>
          <w:szCs w:val="24"/>
          <w:shd w:val="clear" w:color="auto" w:fill="FAFBFC"/>
        </w:rPr>
        <w:lastRenderedPageBreak/>
        <w:t xml:space="preserve">Od 12 do 18 hodin následovala individuální prohlídka veletrhu, který se rozléhal v 12 halách. Součástí prohlídky byla také komentovaná prohlídka stánku KABA. Veletrh byl ohromný a opravdu s obrovským množstvím vystavovatelů z celého světa, ze kterých bychom uvedli: SILCA (Futura ONE), CES (Omega </w:t>
      </w:r>
      <w:proofErr w:type="spellStart"/>
      <w:r w:rsidRPr="003B265A">
        <w:rPr>
          <w:rFonts w:ascii="Arial" w:hAnsi="Arial" w:cs="Arial"/>
          <w:color w:val="444444"/>
          <w:sz w:val="24"/>
          <w:szCs w:val="24"/>
          <w:shd w:val="clear" w:color="auto" w:fill="FAFBFC"/>
        </w:rPr>
        <w:t>Flex</w:t>
      </w:r>
      <w:proofErr w:type="spellEnd"/>
      <w:r w:rsidRPr="003B265A">
        <w:rPr>
          <w:rFonts w:ascii="Arial" w:hAnsi="Arial" w:cs="Arial"/>
          <w:color w:val="444444"/>
          <w:sz w:val="24"/>
          <w:szCs w:val="24"/>
          <w:shd w:val="clear" w:color="auto" w:fill="FAFBFC"/>
        </w:rPr>
        <w:t xml:space="preserve">, Omega </w:t>
      </w:r>
      <w:proofErr w:type="spellStart"/>
      <w:r w:rsidRPr="003B265A">
        <w:rPr>
          <w:rFonts w:ascii="Arial" w:hAnsi="Arial" w:cs="Arial"/>
          <w:color w:val="444444"/>
          <w:sz w:val="24"/>
          <w:szCs w:val="24"/>
          <w:shd w:val="clear" w:color="auto" w:fill="FAFBFC"/>
        </w:rPr>
        <w:t>Active</w:t>
      </w:r>
      <w:proofErr w:type="spellEnd"/>
      <w:r w:rsidRPr="003B265A">
        <w:rPr>
          <w:rFonts w:ascii="Arial" w:hAnsi="Arial" w:cs="Arial"/>
          <w:color w:val="444444"/>
          <w:sz w:val="24"/>
          <w:szCs w:val="24"/>
          <w:shd w:val="clear" w:color="auto" w:fill="FAFBFC"/>
        </w:rPr>
        <w:t xml:space="preserve">), BURG WÄCHTER (TSE Face, </w:t>
      </w:r>
      <w:proofErr w:type="spellStart"/>
      <w:r w:rsidRPr="003B265A">
        <w:rPr>
          <w:rFonts w:ascii="Arial" w:hAnsi="Arial" w:cs="Arial"/>
          <w:color w:val="444444"/>
          <w:sz w:val="24"/>
          <w:szCs w:val="24"/>
          <w:shd w:val="clear" w:color="auto" w:fill="FAFBFC"/>
        </w:rPr>
        <w:t>Secu</w:t>
      </w:r>
      <w:proofErr w:type="spellEnd"/>
      <w:r w:rsidRPr="003B265A">
        <w:rPr>
          <w:rFonts w:ascii="Arial" w:hAnsi="Arial" w:cs="Arial"/>
          <w:color w:val="444444"/>
          <w:sz w:val="24"/>
          <w:szCs w:val="24"/>
          <w:shd w:val="clear" w:color="auto" w:fill="FAFBFC"/>
        </w:rPr>
        <w:t xml:space="preserve"> </w:t>
      </w:r>
      <w:proofErr w:type="spellStart"/>
      <w:r w:rsidRPr="003B265A">
        <w:rPr>
          <w:rFonts w:ascii="Arial" w:hAnsi="Arial" w:cs="Arial"/>
          <w:color w:val="444444"/>
          <w:sz w:val="24"/>
          <w:szCs w:val="24"/>
          <w:shd w:val="clear" w:color="auto" w:fill="FAFBFC"/>
        </w:rPr>
        <w:t>Easy</w:t>
      </w:r>
      <w:proofErr w:type="spellEnd"/>
      <w:r w:rsidRPr="003B265A">
        <w:rPr>
          <w:rFonts w:ascii="Arial" w:hAnsi="Arial" w:cs="Arial"/>
          <w:color w:val="444444"/>
          <w:sz w:val="24"/>
          <w:szCs w:val="24"/>
          <w:shd w:val="clear" w:color="auto" w:fill="FAFBFC"/>
        </w:rPr>
        <w:t xml:space="preserve">), KABA (City 360), ASSA ABLOY, EVVA, DORMA, OPENERS &amp; CLOSERS (mini </w:t>
      </w:r>
      <w:proofErr w:type="spellStart"/>
      <w:proofErr w:type="gramStart"/>
      <w:r w:rsidRPr="003B265A">
        <w:rPr>
          <w:rFonts w:ascii="Arial" w:hAnsi="Arial" w:cs="Arial"/>
          <w:color w:val="444444"/>
          <w:sz w:val="24"/>
          <w:szCs w:val="24"/>
          <w:shd w:val="clear" w:color="auto" w:fill="FAFBFC"/>
        </w:rPr>
        <w:t>el</w:t>
      </w:r>
      <w:proofErr w:type="gramEnd"/>
      <w:r w:rsidRPr="003B265A">
        <w:rPr>
          <w:rFonts w:ascii="Arial" w:hAnsi="Arial" w:cs="Arial"/>
          <w:color w:val="444444"/>
          <w:sz w:val="24"/>
          <w:szCs w:val="24"/>
          <w:shd w:val="clear" w:color="auto" w:fill="FAFBFC"/>
        </w:rPr>
        <w:t>.</w:t>
      </w:r>
      <w:proofErr w:type="gramStart"/>
      <w:r w:rsidRPr="003B265A">
        <w:rPr>
          <w:rFonts w:ascii="Arial" w:hAnsi="Arial" w:cs="Arial"/>
          <w:color w:val="444444"/>
          <w:sz w:val="24"/>
          <w:szCs w:val="24"/>
          <w:shd w:val="clear" w:color="auto" w:fill="FAFBFC"/>
        </w:rPr>
        <w:t>otvírače</w:t>
      </w:r>
      <w:proofErr w:type="spellEnd"/>
      <w:proofErr w:type="gramEnd"/>
      <w:r w:rsidRPr="003B265A">
        <w:rPr>
          <w:rFonts w:ascii="Arial" w:hAnsi="Arial" w:cs="Arial"/>
          <w:color w:val="444444"/>
          <w:sz w:val="24"/>
          <w:szCs w:val="24"/>
          <w:shd w:val="clear" w:color="auto" w:fill="FAFBFC"/>
        </w:rPr>
        <w:t>), TOKOZ (</w:t>
      </w:r>
      <w:proofErr w:type="spellStart"/>
      <w:r w:rsidRPr="003B265A">
        <w:rPr>
          <w:rFonts w:ascii="Arial" w:hAnsi="Arial" w:cs="Arial"/>
          <w:color w:val="444444"/>
          <w:sz w:val="24"/>
          <w:szCs w:val="24"/>
          <w:shd w:val="clear" w:color="auto" w:fill="FAFBFC"/>
        </w:rPr>
        <w:t>cyl.vložka</w:t>
      </w:r>
      <w:proofErr w:type="spellEnd"/>
      <w:r w:rsidRPr="003B265A">
        <w:rPr>
          <w:rFonts w:ascii="Arial" w:hAnsi="Arial" w:cs="Arial"/>
          <w:color w:val="444444"/>
          <w:sz w:val="24"/>
          <w:szCs w:val="24"/>
          <w:shd w:val="clear" w:color="auto" w:fill="FAFBFC"/>
        </w:rPr>
        <w:t xml:space="preserve"> </w:t>
      </w:r>
      <w:proofErr w:type="spellStart"/>
      <w:r w:rsidRPr="003B265A">
        <w:rPr>
          <w:rFonts w:ascii="Arial" w:hAnsi="Arial" w:cs="Arial"/>
          <w:color w:val="444444"/>
          <w:sz w:val="24"/>
          <w:szCs w:val="24"/>
          <w:shd w:val="clear" w:color="auto" w:fill="FAFBFC"/>
        </w:rPr>
        <w:t>Tech</w:t>
      </w:r>
      <w:proofErr w:type="spellEnd"/>
      <w:r w:rsidRPr="003B265A">
        <w:rPr>
          <w:rFonts w:ascii="Arial" w:hAnsi="Arial" w:cs="Arial"/>
          <w:color w:val="444444"/>
          <w:sz w:val="24"/>
          <w:szCs w:val="24"/>
          <w:shd w:val="clear" w:color="auto" w:fill="FAFBFC"/>
        </w:rPr>
        <w:t xml:space="preserve">), EUROLOCKS a mnoho dalších. Výstava ukázala jasný nástup a budoucnost </w:t>
      </w:r>
      <w:proofErr w:type="spellStart"/>
      <w:r w:rsidRPr="003B265A">
        <w:rPr>
          <w:rFonts w:ascii="Arial" w:hAnsi="Arial" w:cs="Arial"/>
          <w:color w:val="444444"/>
          <w:sz w:val="24"/>
          <w:szCs w:val="24"/>
          <w:shd w:val="clear" w:color="auto" w:fill="FAFBFC"/>
        </w:rPr>
        <w:t>zámkařského</w:t>
      </w:r>
      <w:proofErr w:type="spellEnd"/>
      <w:r w:rsidRPr="003B265A">
        <w:rPr>
          <w:rFonts w:ascii="Arial" w:hAnsi="Arial" w:cs="Arial"/>
          <w:color w:val="444444"/>
          <w:sz w:val="24"/>
          <w:szCs w:val="24"/>
          <w:shd w:val="clear" w:color="auto" w:fill="FAFBFC"/>
        </w:rPr>
        <w:t xml:space="preserve"> světa v kombinaci mechanických zabezpečovacích systémů ruku v ruce s elektronickými a </w:t>
      </w:r>
      <w:proofErr w:type="spellStart"/>
      <w:r w:rsidRPr="003B265A">
        <w:rPr>
          <w:rFonts w:ascii="Arial" w:hAnsi="Arial" w:cs="Arial"/>
          <w:color w:val="444444"/>
          <w:sz w:val="24"/>
          <w:szCs w:val="24"/>
          <w:shd w:val="clear" w:color="auto" w:fill="FAFBFC"/>
        </w:rPr>
        <w:t>mechanotronickými</w:t>
      </w:r>
      <w:proofErr w:type="spellEnd"/>
      <w:r w:rsidRPr="003B265A">
        <w:rPr>
          <w:rFonts w:ascii="Arial" w:hAnsi="Arial" w:cs="Arial"/>
          <w:color w:val="444444"/>
          <w:sz w:val="24"/>
          <w:szCs w:val="24"/>
          <w:shd w:val="clear" w:color="auto" w:fill="FAFBFC"/>
        </w:rPr>
        <w:t xml:space="preserve"> systémy včetně kamerových systémů, to vše propojené také s mobilní technologií.</w:t>
      </w:r>
      <w:r w:rsidRPr="003B265A">
        <w:rPr>
          <w:rFonts w:ascii="Arial" w:hAnsi="Arial" w:cs="Arial"/>
          <w:color w:val="444444"/>
          <w:sz w:val="24"/>
          <w:szCs w:val="24"/>
        </w:rPr>
        <w:t xml:space="preserve"> </w:t>
      </w:r>
      <w:r w:rsidRPr="003B265A">
        <w:rPr>
          <w:rFonts w:ascii="Arial" w:eastAsia="Times New Roman" w:hAnsi="Arial" w:cs="Arial"/>
          <w:color w:val="444444"/>
          <w:sz w:val="24"/>
          <w:szCs w:val="24"/>
          <w:lang w:eastAsia="cs-CZ"/>
        </w:rPr>
        <w:t>Vedení CMZS ČR by tímto velice rádo poděkovalo svému členovi - firmě HB Group za zprostředkování prohlídky výrobního závodu CES a taktéž za zajištění pozvánek na večeři rovněž od tohoto výrobce.</w:t>
      </w:r>
    </w:p>
    <w:p w:rsidR="00E40D50" w:rsidRPr="003B265A" w:rsidRDefault="00E40D50" w:rsidP="003B265A">
      <w:pPr>
        <w:shd w:val="clear" w:color="auto" w:fill="FAFBFC"/>
        <w:spacing w:after="0" w:line="210" w:lineRule="atLeast"/>
        <w:jc w:val="both"/>
        <w:textAlignment w:val="baseline"/>
        <w:rPr>
          <w:rFonts w:ascii="Arial" w:eastAsia="Times New Roman" w:hAnsi="Arial" w:cs="Arial"/>
          <w:color w:val="444444"/>
          <w:sz w:val="24"/>
          <w:szCs w:val="24"/>
          <w:lang w:eastAsia="cs-CZ"/>
        </w:rPr>
      </w:pPr>
      <w:r w:rsidRPr="003B265A">
        <w:rPr>
          <w:rFonts w:ascii="Arial" w:eastAsia="Times New Roman" w:hAnsi="Arial" w:cs="Arial"/>
          <w:color w:val="444444"/>
          <w:sz w:val="24"/>
          <w:szCs w:val="24"/>
          <w:lang w:eastAsia="cs-CZ"/>
        </w:rPr>
        <w:t>Dále poděkování patří dalšímu členovi – společnosti KABA, za zprostředkování vstupenek na veletrh pro celou cechovní výpravu a také za komentované a vřelé přivítání na stánku KABA.</w:t>
      </w:r>
    </w:p>
    <w:p w:rsidR="00E40D50" w:rsidRPr="003B265A" w:rsidRDefault="00E40D50" w:rsidP="003B265A">
      <w:pPr>
        <w:shd w:val="clear" w:color="auto" w:fill="FAFBFC"/>
        <w:spacing w:after="0" w:line="210" w:lineRule="atLeast"/>
        <w:jc w:val="both"/>
        <w:textAlignment w:val="baseline"/>
        <w:rPr>
          <w:rFonts w:ascii="Arial" w:eastAsia="Times New Roman" w:hAnsi="Arial" w:cs="Arial"/>
          <w:color w:val="444444"/>
          <w:sz w:val="24"/>
          <w:szCs w:val="24"/>
          <w:lang w:eastAsia="cs-CZ"/>
        </w:rPr>
      </w:pPr>
      <w:r w:rsidRPr="003B265A">
        <w:rPr>
          <w:rFonts w:ascii="Arial" w:eastAsia="Times New Roman" w:hAnsi="Arial" w:cs="Arial"/>
          <w:color w:val="444444"/>
          <w:sz w:val="24"/>
          <w:szCs w:val="24"/>
          <w:lang w:eastAsia="cs-CZ"/>
        </w:rPr>
        <w:t>S potěšením lze konstatovat, že aktivní zapojení členů výrobců přináší své ovoce a důkazem toho byla zcela naplněná výprava Cechu, jelikož na poslední zájemce se již volná místa nedostala. Smysl výpravy ocenili i samotní účastníci, zvláště když se spojilo více věcí najednou (museum, prohlídka závodu CES a vlastní veletrh).</w:t>
      </w:r>
    </w:p>
    <w:p w:rsidR="00E40D50" w:rsidRPr="003B265A" w:rsidRDefault="00E40D50" w:rsidP="003B265A">
      <w:pPr>
        <w:jc w:val="both"/>
        <w:rPr>
          <w:rFonts w:ascii="Arial" w:hAnsi="Arial" w:cs="Arial"/>
          <w:b/>
          <w:sz w:val="24"/>
          <w:szCs w:val="24"/>
          <w:shd w:val="clear" w:color="auto" w:fill="FFFFFF"/>
        </w:rPr>
      </w:pPr>
    </w:p>
    <w:p w:rsidR="00E40D50" w:rsidRPr="003B265A" w:rsidRDefault="008D007D" w:rsidP="003B265A">
      <w:pPr>
        <w:pStyle w:val="Nadpis3"/>
        <w:shd w:val="clear" w:color="auto" w:fill="FAFBFC"/>
        <w:spacing w:before="0" w:beforeAutospacing="0" w:after="0" w:afterAutospacing="0"/>
        <w:ind w:left="75" w:right="75"/>
        <w:jc w:val="both"/>
        <w:textAlignment w:val="baseline"/>
        <w:rPr>
          <w:rFonts w:ascii="Arial" w:hAnsi="Arial" w:cs="Arial"/>
          <w:bCs w:val="0"/>
          <w:sz w:val="24"/>
          <w:szCs w:val="24"/>
        </w:rPr>
      </w:pPr>
      <w:hyperlink r:id="rId20" w:history="1">
        <w:r w:rsidR="00E40D50" w:rsidRPr="003B265A">
          <w:rPr>
            <w:rStyle w:val="Hypertextovodkaz"/>
            <w:rFonts w:ascii="Arial" w:hAnsi="Arial" w:cs="Arial"/>
            <w:bCs w:val="0"/>
            <w:color w:val="auto"/>
            <w:sz w:val="24"/>
            <w:szCs w:val="24"/>
            <w:u w:val="none"/>
          </w:rPr>
          <w:t>Veletrh FS-</w:t>
        </w:r>
        <w:proofErr w:type="spellStart"/>
        <w:r w:rsidR="00E40D50" w:rsidRPr="003B265A">
          <w:rPr>
            <w:rStyle w:val="Hypertextovodkaz"/>
            <w:rFonts w:ascii="Arial" w:hAnsi="Arial" w:cs="Arial"/>
            <w:bCs w:val="0"/>
            <w:color w:val="auto"/>
            <w:sz w:val="24"/>
            <w:szCs w:val="24"/>
            <w:u w:val="none"/>
          </w:rPr>
          <w:t>Days</w:t>
        </w:r>
        <w:proofErr w:type="spellEnd"/>
        <w:r w:rsidR="00E40D50" w:rsidRPr="003B265A">
          <w:rPr>
            <w:rStyle w:val="Hypertextovodkaz"/>
            <w:rFonts w:ascii="Arial" w:hAnsi="Arial" w:cs="Arial"/>
            <w:bCs w:val="0"/>
            <w:color w:val="auto"/>
            <w:sz w:val="24"/>
            <w:szCs w:val="24"/>
            <w:u w:val="none"/>
          </w:rPr>
          <w:t xml:space="preserve"> 2014 - slovem a obrazem, vše o průběhu</w:t>
        </w:r>
      </w:hyperlink>
    </w:p>
    <w:p w:rsidR="008F7750" w:rsidRPr="003B265A" w:rsidRDefault="00E40D50" w:rsidP="003B265A">
      <w:pPr>
        <w:jc w:val="both"/>
        <w:rPr>
          <w:rFonts w:ascii="Arial" w:hAnsi="Arial" w:cs="Arial"/>
          <w:color w:val="444444"/>
          <w:sz w:val="24"/>
          <w:szCs w:val="24"/>
          <w:shd w:val="clear" w:color="auto" w:fill="FFFFFF"/>
        </w:rPr>
      </w:pPr>
      <w:r w:rsidRPr="003B265A">
        <w:rPr>
          <w:rFonts w:ascii="Arial" w:hAnsi="Arial" w:cs="Arial"/>
          <w:color w:val="444444"/>
          <w:sz w:val="24"/>
          <w:szCs w:val="24"/>
          <w:shd w:val="clear" w:color="auto" w:fill="FAFBFC"/>
        </w:rPr>
        <w:t xml:space="preserve">Letošní ročník výstavy, který jsme </w:t>
      </w:r>
      <w:proofErr w:type="gramStart"/>
      <w:r w:rsidRPr="003B265A">
        <w:rPr>
          <w:rFonts w:ascii="Arial" w:hAnsi="Arial" w:cs="Arial"/>
          <w:color w:val="444444"/>
          <w:sz w:val="24"/>
          <w:szCs w:val="24"/>
          <w:shd w:val="clear" w:color="auto" w:fill="FAFBFC"/>
        </w:rPr>
        <w:t>připravovali</w:t>
      </w:r>
      <w:proofErr w:type="gramEnd"/>
      <w:r w:rsidRPr="003B265A">
        <w:rPr>
          <w:rFonts w:ascii="Arial" w:hAnsi="Arial" w:cs="Arial"/>
          <w:color w:val="444444"/>
          <w:sz w:val="24"/>
          <w:szCs w:val="24"/>
          <w:shd w:val="clear" w:color="auto" w:fill="FAFBFC"/>
        </w:rPr>
        <w:t xml:space="preserve"> v rámci projektu Bezpečná </w:t>
      </w:r>
      <w:proofErr w:type="gramStart"/>
      <w:r w:rsidRPr="003B265A">
        <w:rPr>
          <w:rFonts w:ascii="Arial" w:hAnsi="Arial" w:cs="Arial"/>
          <w:color w:val="444444"/>
          <w:sz w:val="24"/>
          <w:szCs w:val="24"/>
          <w:shd w:val="clear" w:color="auto" w:fill="FAFBFC"/>
        </w:rPr>
        <w:t>Země, a ke</w:t>
      </w:r>
      <w:proofErr w:type="gramEnd"/>
      <w:r w:rsidRPr="003B265A">
        <w:rPr>
          <w:rFonts w:ascii="Arial" w:hAnsi="Arial" w:cs="Arial"/>
          <w:color w:val="444444"/>
          <w:sz w:val="24"/>
          <w:szCs w:val="24"/>
          <w:shd w:val="clear" w:color="auto" w:fill="FAFBFC"/>
        </w:rPr>
        <w:t xml:space="preserve"> kterému jsme získali již tradičně podporu MV-ČR a Policie ČR, byl úspěšný. Ukázalo se, že ač je téma prevence kriminality stále poněkud podceňovaným, až by se s nadsázkou dalo říci, že nemá dostatek posluchačů, tak ve spojení obou veletrhů </w:t>
      </w:r>
      <w:proofErr w:type="spellStart"/>
      <w:r w:rsidRPr="003B265A">
        <w:rPr>
          <w:rFonts w:ascii="Arial" w:hAnsi="Arial" w:cs="Arial"/>
          <w:color w:val="444444"/>
          <w:sz w:val="24"/>
          <w:szCs w:val="24"/>
          <w:shd w:val="clear" w:color="auto" w:fill="FAFBFC"/>
        </w:rPr>
        <w:t>ForArch</w:t>
      </w:r>
      <w:proofErr w:type="spellEnd"/>
      <w:r w:rsidRPr="003B265A">
        <w:rPr>
          <w:rFonts w:ascii="Arial" w:hAnsi="Arial" w:cs="Arial"/>
          <w:color w:val="444444"/>
          <w:sz w:val="24"/>
          <w:szCs w:val="24"/>
          <w:shd w:val="clear" w:color="auto" w:fill="FAFBFC"/>
        </w:rPr>
        <w:t xml:space="preserve"> a </w:t>
      </w:r>
      <w:proofErr w:type="spellStart"/>
      <w:r w:rsidRPr="003B265A">
        <w:rPr>
          <w:rFonts w:ascii="Arial" w:hAnsi="Arial" w:cs="Arial"/>
          <w:color w:val="444444"/>
          <w:sz w:val="24"/>
          <w:szCs w:val="24"/>
          <w:shd w:val="clear" w:color="auto" w:fill="FAFBFC"/>
        </w:rPr>
        <w:t>FSDays</w:t>
      </w:r>
      <w:proofErr w:type="spellEnd"/>
      <w:r w:rsidRPr="003B265A">
        <w:rPr>
          <w:rFonts w:ascii="Arial" w:hAnsi="Arial" w:cs="Arial"/>
          <w:color w:val="444444"/>
          <w:sz w:val="24"/>
          <w:szCs w:val="24"/>
          <w:shd w:val="clear" w:color="auto" w:fill="FAFBFC"/>
        </w:rPr>
        <w:t>, s tak silným průnikem značek MV-ČR, PČR, BZ, je obrovská síla a zákaznický potenciál.</w:t>
      </w:r>
      <w:r w:rsidRPr="003B265A">
        <w:rPr>
          <w:rStyle w:val="apple-converted-space"/>
          <w:rFonts w:ascii="Arial" w:hAnsi="Arial" w:cs="Arial"/>
          <w:color w:val="444444"/>
          <w:sz w:val="24"/>
          <w:szCs w:val="24"/>
          <w:shd w:val="clear" w:color="auto" w:fill="FAFBFC"/>
        </w:rPr>
        <w:t> </w:t>
      </w:r>
      <w:r w:rsidRPr="003B265A">
        <w:rPr>
          <w:rFonts w:ascii="Arial" w:hAnsi="Arial" w:cs="Arial"/>
          <w:color w:val="444444"/>
          <w:sz w:val="24"/>
          <w:szCs w:val="24"/>
        </w:rPr>
        <w:br/>
      </w:r>
      <w:r w:rsidRPr="003B265A">
        <w:rPr>
          <w:rFonts w:ascii="Arial" w:hAnsi="Arial" w:cs="Arial"/>
          <w:color w:val="444444"/>
          <w:sz w:val="24"/>
          <w:szCs w:val="24"/>
          <w:shd w:val="clear" w:color="auto" w:fill="FAFBFC"/>
        </w:rPr>
        <w:t xml:space="preserve">Letošním tématem byla otázka komplexního řešení zabezpečení mechanickými zábrannými systémy. Zabezpečení vstupů do budov pak pomocí </w:t>
      </w:r>
      <w:proofErr w:type="spellStart"/>
      <w:r w:rsidRPr="003B265A">
        <w:rPr>
          <w:rFonts w:ascii="Arial" w:hAnsi="Arial" w:cs="Arial"/>
          <w:color w:val="444444"/>
          <w:sz w:val="24"/>
          <w:szCs w:val="24"/>
          <w:shd w:val="clear" w:color="auto" w:fill="FAFBFC"/>
        </w:rPr>
        <w:t>mechanotronických</w:t>
      </w:r>
      <w:proofErr w:type="spellEnd"/>
      <w:r w:rsidRPr="003B265A">
        <w:rPr>
          <w:rFonts w:ascii="Arial" w:hAnsi="Arial" w:cs="Arial"/>
          <w:color w:val="444444"/>
          <w:sz w:val="24"/>
          <w:szCs w:val="24"/>
          <w:shd w:val="clear" w:color="auto" w:fill="FAFBFC"/>
        </w:rPr>
        <w:t xml:space="preserve"> systémů propojených s RFID technologií. Trendem jsou systémy podporované technologií NFC, které dokáží vzdálené přístupy řešit pomocí mobilních aplikací. Digitální vložky a mobilní telefony mají jistě mnoho výhod a najdou si své místo a uplatnění. Můžeme však říci, dle zájmu z řad laické veřejnosti, že mechanika bude stále žádanou metodou zabezpečení a že patentově chráněné mechanické systémy mají přinejmenším stejnou budoucnost, pakliže ne větší, jak mechanotronické systémy.</w:t>
      </w:r>
      <w:r w:rsidRPr="003B265A">
        <w:rPr>
          <w:rStyle w:val="apple-converted-space"/>
          <w:rFonts w:ascii="Arial" w:hAnsi="Arial" w:cs="Arial"/>
          <w:color w:val="444444"/>
          <w:sz w:val="24"/>
          <w:szCs w:val="24"/>
          <w:shd w:val="clear" w:color="auto" w:fill="FAFBFC"/>
        </w:rPr>
        <w:t> </w:t>
      </w:r>
    </w:p>
    <w:p w:rsidR="008F7750" w:rsidRPr="003B265A" w:rsidRDefault="008F7750" w:rsidP="003B265A">
      <w:pPr>
        <w:jc w:val="both"/>
        <w:rPr>
          <w:rFonts w:ascii="Arial" w:hAnsi="Arial" w:cs="Arial"/>
          <w:b/>
          <w:sz w:val="24"/>
          <w:szCs w:val="24"/>
          <w:shd w:val="clear" w:color="auto" w:fill="FFFFFF"/>
        </w:rPr>
      </w:pPr>
      <w:r w:rsidRPr="003B265A">
        <w:rPr>
          <w:rFonts w:ascii="Arial" w:hAnsi="Arial" w:cs="Arial"/>
          <w:b/>
          <w:sz w:val="24"/>
          <w:szCs w:val="24"/>
          <w:shd w:val="clear" w:color="auto" w:fill="FFFFFF"/>
        </w:rPr>
        <w:t>Projekt BZ</w:t>
      </w:r>
    </w:p>
    <w:p w:rsidR="008F7750" w:rsidRPr="003B265A" w:rsidRDefault="008D007D" w:rsidP="003B265A">
      <w:pPr>
        <w:pStyle w:val="Nadpis3"/>
        <w:shd w:val="clear" w:color="auto" w:fill="FFFFFF"/>
        <w:spacing w:before="0" w:beforeAutospacing="0" w:after="0" w:afterAutospacing="0"/>
        <w:ind w:left="75" w:right="75"/>
        <w:jc w:val="both"/>
        <w:textAlignment w:val="baseline"/>
        <w:rPr>
          <w:rFonts w:ascii="Arial" w:hAnsi="Arial" w:cs="Arial"/>
          <w:bCs w:val="0"/>
          <w:sz w:val="24"/>
          <w:szCs w:val="24"/>
        </w:rPr>
      </w:pPr>
      <w:hyperlink r:id="rId21" w:history="1">
        <w:r w:rsidR="008F7750" w:rsidRPr="003B265A">
          <w:rPr>
            <w:rStyle w:val="Hypertextovodkaz"/>
            <w:rFonts w:ascii="Arial" w:hAnsi="Arial" w:cs="Arial"/>
            <w:bCs w:val="0"/>
            <w:color w:val="auto"/>
            <w:sz w:val="24"/>
            <w:szCs w:val="24"/>
            <w:u w:val="none"/>
          </w:rPr>
          <w:t>Veřejná beseda s občany na téma Zabezpečení bytů v rámci projektu BEZPEČNÁ ZEMĚ</w:t>
        </w:r>
      </w:hyperlink>
      <w:r w:rsidR="008A37E1" w:rsidRPr="003B265A">
        <w:rPr>
          <w:rFonts w:ascii="Arial" w:hAnsi="Arial" w:cs="Arial"/>
          <w:bCs w:val="0"/>
          <w:sz w:val="24"/>
          <w:szCs w:val="24"/>
        </w:rPr>
        <w:t xml:space="preserve"> konané </w:t>
      </w:r>
      <w:proofErr w:type="gramStart"/>
      <w:r w:rsidR="008A37E1" w:rsidRPr="003B265A">
        <w:rPr>
          <w:rFonts w:ascii="Arial" w:hAnsi="Arial" w:cs="Arial"/>
          <w:bCs w:val="0"/>
          <w:sz w:val="24"/>
          <w:szCs w:val="24"/>
        </w:rPr>
        <w:t>16.4.2014</w:t>
      </w:r>
      <w:proofErr w:type="gramEnd"/>
    </w:p>
    <w:p w:rsidR="008F7750" w:rsidRPr="003B265A" w:rsidRDefault="008F7750" w:rsidP="003B265A">
      <w:pPr>
        <w:jc w:val="both"/>
        <w:rPr>
          <w:rFonts w:ascii="Arial" w:hAnsi="Arial" w:cs="Arial"/>
          <w:color w:val="444444"/>
          <w:sz w:val="24"/>
          <w:szCs w:val="24"/>
          <w:shd w:val="clear" w:color="auto" w:fill="FFFFFF"/>
        </w:rPr>
      </w:pPr>
      <w:r w:rsidRPr="003B265A">
        <w:rPr>
          <w:rFonts w:ascii="Arial" w:hAnsi="Arial" w:cs="Arial"/>
          <w:color w:val="444444"/>
          <w:sz w:val="24"/>
          <w:szCs w:val="24"/>
          <w:shd w:val="clear" w:color="auto" w:fill="FFFFFF"/>
        </w:rPr>
        <w:t xml:space="preserve">Cech byl osloven Úřadem městské části Praha 7, aby se </w:t>
      </w:r>
      <w:proofErr w:type="gramStart"/>
      <w:r w:rsidRPr="003B265A">
        <w:rPr>
          <w:rFonts w:ascii="Arial" w:hAnsi="Arial" w:cs="Arial"/>
          <w:color w:val="444444"/>
          <w:sz w:val="24"/>
          <w:szCs w:val="24"/>
          <w:shd w:val="clear" w:color="auto" w:fill="FFFFFF"/>
        </w:rPr>
        <w:t>zúčastnil</w:t>
      </w:r>
      <w:proofErr w:type="gramEnd"/>
      <w:r w:rsidRPr="003B265A">
        <w:rPr>
          <w:rFonts w:ascii="Arial" w:hAnsi="Arial" w:cs="Arial"/>
          <w:color w:val="444444"/>
          <w:sz w:val="24"/>
          <w:szCs w:val="24"/>
          <w:shd w:val="clear" w:color="auto" w:fill="FFFFFF"/>
        </w:rPr>
        <w:t xml:space="preserve"> veřejné besedy s občany na základě projektu </w:t>
      </w:r>
      <w:proofErr w:type="gramStart"/>
      <w:r w:rsidRPr="003B265A">
        <w:rPr>
          <w:rFonts w:ascii="Arial" w:hAnsi="Arial" w:cs="Arial"/>
          <w:color w:val="444444"/>
          <w:sz w:val="24"/>
          <w:szCs w:val="24"/>
          <w:shd w:val="clear" w:color="auto" w:fill="FFFFFF"/>
        </w:rPr>
        <w:t>BEZPEČNÁ</w:t>
      </w:r>
      <w:proofErr w:type="gramEnd"/>
      <w:r w:rsidRPr="003B265A">
        <w:rPr>
          <w:rFonts w:ascii="Arial" w:hAnsi="Arial" w:cs="Arial"/>
          <w:color w:val="444444"/>
          <w:sz w:val="24"/>
          <w:szCs w:val="24"/>
          <w:shd w:val="clear" w:color="auto" w:fill="FFFFFF"/>
        </w:rPr>
        <w:t xml:space="preserve"> ZEMĚ. Byli jsme pozváni od pana Bc. Jaroslava Fialy - koordinátora protidrogové prevence a prevence kriminality pro Prahu 7, jako </w:t>
      </w:r>
      <w:r w:rsidR="003B265A" w:rsidRPr="003B265A">
        <w:rPr>
          <w:rFonts w:ascii="Arial" w:hAnsi="Arial" w:cs="Arial"/>
          <w:color w:val="444444"/>
          <w:sz w:val="24"/>
          <w:szCs w:val="24"/>
          <w:shd w:val="clear" w:color="auto" w:fill="FFFFFF"/>
        </w:rPr>
        <w:t>přednášející</w:t>
      </w:r>
      <w:r w:rsidRPr="003B265A">
        <w:rPr>
          <w:rFonts w:ascii="Arial" w:hAnsi="Arial" w:cs="Arial"/>
          <w:color w:val="444444"/>
          <w:sz w:val="24"/>
          <w:szCs w:val="24"/>
          <w:shd w:val="clear" w:color="auto" w:fill="FFFFFF"/>
        </w:rPr>
        <w:t xml:space="preserve"> subjekt.</w:t>
      </w:r>
      <w:r w:rsidRPr="003B265A">
        <w:rPr>
          <w:rStyle w:val="apple-converted-space"/>
          <w:rFonts w:ascii="Arial" w:hAnsi="Arial" w:cs="Arial"/>
          <w:color w:val="444444"/>
          <w:sz w:val="24"/>
          <w:szCs w:val="24"/>
          <w:shd w:val="clear" w:color="auto" w:fill="FFFFFF"/>
        </w:rPr>
        <w:t> </w:t>
      </w:r>
      <w:r w:rsidRPr="003B265A">
        <w:rPr>
          <w:rFonts w:ascii="Arial" w:hAnsi="Arial" w:cs="Arial"/>
          <w:color w:val="444444"/>
          <w:sz w:val="24"/>
          <w:szCs w:val="24"/>
        </w:rPr>
        <w:br/>
      </w:r>
      <w:r w:rsidRPr="003B265A">
        <w:rPr>
          <w:rFonts w:ascii="Arial" w:hAnsi="Arial" w:cs="Arial"/>
          <w:color w:val="444444"/>
          <w:sz w:val="24"/>
          <w:szCs w:val="24"/>
          <w:shd w:val="clear" w:color="auto" w:fill="FFFFFF"/>
        </w:rPr>
        <w:t>Na této akci nás zastupuje Cechmistr Ing. Pe</w:t>
      </w:r>
      <w:r w:rsidR="00614283" w:rsidRPr="003B265A">
        <w:rPr>
          <w:rFonts w:ascii="Arial" w:hAnsi="Arial" w:cs="Arial"/>
          <w:color w:val="444444"/>
          <w:sz w:val="24"/>
          <w:szCs w:val="24"/>
          <w:shd w:val="clear" w:color="auto" w:fill="FFFFFF"/>
        </w:rPr>
        <w:t xml:space="preserve">tr Fráz, který má připravenu 30 </w:t>
      </w:r>
      <w:r w:rsidRPr="003B265A">
        <w:rPr>
          <w:rFonts w:ascii="Arial" w:hAnsi="Arial" w:cs="Arial"/>
          <w:color w:val="444444"/>
          <w:sz w:val="24"/>
          <w:szCs w:val="24"/>
          <w:shd w:val="clear" w:color="auto" w:fill="FFFFFF"/>
        </w:rPr>
        <w:t>min. přednášku na téma zabezpečení bytů a domů, včetně odpovědí na dotazy posluchačů.</w:t>
      </w:r>
    </w:p>
    <w:p w:rsidR="008A37E1" w:rsidRPr="003B265A" w:rsidRDefault="008A37E1" w:rsidP="003B265A">
      <w:pPr>
        <w:jc w:val="both"/>
        <w:rPr>
          <w:rFonts w:ascii="Arial" w:hAnsi="Arial" w:cs="Arial"/>
          <w:color w:val="444444"/>
          <w:sz w:val="24"/>
          <w:szCs w:val="24"/>
          <w:shd w:val="clear" w:color="auto" w:fill="FFFFFF"/>
        </w:rPr>
      </w:pPr>
      <w:r w:rsidRPr="003B265A">
        <w:rPr>
          <w:rFonts w:ascii="Arial" w:hAnsi="Arial" w:cs="Arial"/>
          <w:color w:val="444444"/>
          <w:sz w:val="24"/>
          <w:szCs w:val="24"/>
          <w:shd w:val="clear" w:color="auto" w:fill="FFFFFF"/>
        </w:rPr>
        <w:t>V průběhu roku</w:t>
      </w:r>
      <w:r w:rsidR="002F711F" w:rsidRPr="003B265A">
        <w:rPr>
          <w:rFonts w:ascii="Arial" w:hAnsi="Arial" w:cs="Arial"/>
          <w:color w:val="444444"/>
          <w:sz w:val="24"/>
          <w:szCs w:val="24"/>
          <w:shd w:val="clear" w:color="auto" w:fill="FFFFFF"/>
        </w:rPr>
        <w:t xml:space="preserve"> dále</w:t>
      </w:r>
      <w:r w:rsidRPr="003B265A">
        <w:rPr>
          <w:rFonts w:ascii="Arial" w:hAnsi="Arial" w:cs="Arial"/>
          <w:color w:val="444444"/>
          <w:sz w:val="24"/>
          <w:szCs w:val="24"/>
          <w:shd w:val="clear" w:color="auto" w:fill="FFFFFF"/>
        </w:rPr>
        <w:t xml:space="preserve"> pokračovali semináře v rámci projektu BZ, kde se již představil nový rozšířený katalog doporučených výrobků. Semináře</w:t>
      </w:r>
      <w:r w:rsidR="002F711F" w:rsidRPr="003B265A">
        <w:rPr>
          <w:rFonts w:ascii="Arial" w:hAnsi="Arial" w:cs="Arial"/>
          <w:color w:val="444444"/>
          <w:sz w:val="24"/>
          <w:szCs w:val="24"/>
          <w:shd w:val="clear" w:color="auto" w:fill="FFFFFF"/>
        </w:rPr>
        <w:t xml:space="preserve"> a besedy s občany</w:t>
      </w:r>
      <w:r w:rsidRPr="003B265A">
        <w:rPr>
          <w:rFonts w:ascii="Arial" w:hAnsi="Arial" w:cs="Arial"/>
          <w:color w:val="444444"/>
          <w:sz w:val="24"/>
          <w:szCs w:val="24"/>
          <w:shd w:val="clear" w:color="auto" w:fill="FFFFFF"/>
        </w:rPr>
        <w:t xml:space="preserve"> se konali vždy ve spolupráci </w:t>
      </w:r>
      <w:r w:rsidR="002F711F" w:rsidRPr="003B265A">
        <w:rPr>
          <w:rFonts w:ascii="Arial" w:hAnsi="Arial" w:cs="Arial"/>
          <w:color w:val="444444"/>
          <w:sz w:val="24"/>
          <w:szCs w:val="24"/>
          <w:shd w:val="clear" w:color="auto" w:fill="FFFFFF"/>
        </w:rPr>
        <w:t xml:space="preserve">s </w:t>
      </w:r>
      <w:r w:rsidRPr="003B265A">
        <w:rPr>
          <w:rFonts w:ascii="Arial" w:hAnsi="Arial" w:cs="Arial"/>
          <w:color w:val="444444"/>
          <w:sz w:val="24"/>
          <w:szCs w:val="24"/>
          <w:shd w:val="clear" w:color="auto" w:fill="FFFFFF"/>
        </w:rPr>
        <w:t>Odborem prevence kriminality a přísl</w:t>
      </w:r>
      <w:r w:rsidR="002F711F" w:rsidRPr="003B265A">
        <w:rPr>
          <w:rFonts w:ascii="Arial" w:hAnsi="Arial" w:cs="Arial"/>
          <w:color w:val="444444"/>
          <w:sz w:val="24"/>
          <w:szCs w:val="24"/>
          <w:shd w:val="clear" w:color="auto" w:fill="FFFFFF"/>
        </w:rPr>
        <w:t>ušnou městkou částí nebo krajem například</w:t>
      </w:r>
      <w:r w:rsidRPr="003B265A">
        <w:rPr>
          <w:rFonts w:ascii="Arial" w:hAnsi="Arial" w:cs="Arial"/>
          <w:color w:val="444444"/>
          <w:sz w:val="24"/>
          <w:szCs w:val="24"/>
          <w:shd w:val="clear" w:color="auto" w:fill="FFFFFF"/>
        </w:rPr>
        <w:t xml:space="preserve"> Praha 13 celkem 4 semináře, Praha 6 2 semináře města Ústí nad Labem, Ostrava, Brno, Praha. Výstava </w:t>
      </w:r>
      <w:proofErr w:type="spellStart"/>
      <w:r w:rsidRPr="003B265A">
        <w:rPr>
          <w:rFonts w:ascii="Arial" w:hAnsi="Arial" w:cs="Arial"/>
          <w:color w:val="444444"/>
          <w:sz w:val="24"/>
          <w:szCs w:val="24"/>
          <w:shd w:val="clear" w:color="auto" w:fill="FFFFFF"/>
        </w:rPr>
        <w:t>FSDays</w:t>
      </w:r>
      <w:proofErr w:type="spellEnd"/>
      <w:r w:rsidRPr="003B265A">
        <w:rPr>
          <w:rFonts w:ascii="Arial" w:hAnsi="Arial" w:cs="Arial"/>
          <w:color w:val="444444"/>
          <w:sz w:val="24"/>
          <w:szCs w:val="24"/>
          <w:shd w:val="clear" w:color="auto" w:fill="FFFFFF"/>
        </w:rPr>
        <w:t xml:space="preserve"> PVA Letňany – společný </w:t>
      </w:r>
      <w:proofErr w:type="gramStart"/>
      <w:r w:rsidRPr="003B265A">
        <w:rPr>
          <w:rFonts w:ascii="Arial" w:hAnsi="Arial" w:cs="Arial"/>
          <w:color w:val="444444"/>
          <w:sz w:val="24"/>
          <w:szCs w:val="24"/>
          <w:shd w:val="clear" w:color="auto" w:fill="FFFFFF"/>
        </w:rPr>
        <w:t>projekt  cechu</w:t>
      </w:r>
      <w:proofErr w:type="gramEnd"/>
      <w:r w:rsidRPr="003B265A">
        <w:rPr>
          <w:rFonts w:ascii="Arial" w:hAnsi="Arial" w:cs="Arial"/>
          <w:color w:val="444444"/>
          <w:sz w:val="24"/>
          <w:szCs w:val="24"/>
          <w:shd w:val="clear" w:color="auto" w:fill="FFFFFF"/>
        </w:rPr>
        <w:t xml:space="preserve"> s MV ČR a Policejním prezidiem. </w:t>
      </w:r>
    </w:p>
    <w:p w:rsidR="009D7739" w:rsidRPr="003B265A" w:rsidRDefault="002F711F" w:rsidP="003B265A">
      <w:pPr>
        <w:jc w:val="both"/>
        <w:rPr>
          <w:rFonts w:ascii="Arial" w:hAnsi="Arial" w:cs="Arial"/>
          <w:color w:val="444444"/>
          <w:sz w:val="24"/>
          <w:szCs w:val="24"/>
          <w:shd w:val="clear" w:color="auto" w:fill="FFFFFF"/>
        </w:rPr>
      </w:pPr>
      <w:r w:rsidRPr="003B265A">
        <w:rPr>
          <w:rFonts w:ascii="Arial" w:hAnsi="Arial" w:cs="Arial"/>
          <w:color w:val="444444"/>
          <w:sz w:val="24"/>
          <w:szCs w:val="24"/>
          <w:shd w:val="clear" w:color="auto" w:fill="FFFFFF"/>
        </w:rPr>
        <w:t xml:space="preserve">Správní sekce věnovala pozornost přípravě stanov, respektive jejich revize v návaznosti na nový OZ. Připravovala podklady a vydala celkem 3 zpravodaje. Aktivně spravuje stránky cechu a ukládá všechny důležité zprávy do aktualit, kde si všichni můžeme zjistit aktuální termín školení, nebo </w:t>
      </w:r>
      <w:r w:rsidRPr="003B265A">
        <w:rPr>
          <w:rFonts w:ascii="Arial" w:hAnsi="Arial" w:cs="Arial"/>
          <w:color w:val="444444"/>
          <w:sz w:val="24"/>
          <w:szCs w:val="24"/>
          <w:shd w:val="clear" w:color="auto" w:fill="FFFFFF"/>
        </w:rPr>
        <w:lastRenderedPageBreak/>
        <w:t>důležitou informaci. V příštím roce si správní sekce vzala za úkol vydání nejméně 4 čísel zpravodaje cechu, nelehký úkol při plném pracovním nasazení nás všech.</w:t>
      </w:r>
    </w:p>
    <w:p w:rsidR="002F711F" w:rsidRPr="003B265A" w:rsidRDefault="002F711F" w:rsidP="003B265A">
      <w:pPr>
        <w:jc w:val="both"/>
        <w:rPr>
          <w:rFonts w:ascii="Arial" w:hAnsi="Arial" w:cs="Arial"/>
          <w:color w:val="444444"/>
          <w:sz w:val="24"/>
          <w:szCs w:val="24"/>
          <w:shd w:val="clear" w:color="auto" w:fill="FFFFFF"/>
        </w:rPr>
      </w:pPr>
      <w:r w:rsidRPr="003B265A">
        <w:rPr>
          <w:rFonts w:ascii="Arial" w:hAnsi="Arial" w:cs="Arial"/>
          <w:color w:val="444444"/>
          <w:sz w:val="24"/>
          <w:szCs w:val="24"/>
          <w:shd w:val="clear" w:color="auto" w:fill="FFFFFF"/>
        </w:rPr>
        <w:t>Zahraniční sekce se aktivně podílela na komunikace v rámci našeho členství v </w:t>
      </w:r>
      <w:proofErr w:type="gramStart"/>
      <w:r w:rsidRPr="003B265A">
        <w:rPr>
          <w:rFonts w:ascii="Arial" w:hAnsi="Arial" w:cs="Arial"/>
          <w:color w:val="444444"/>
          <w:sz w:val="24"/>
          <w:szCs w:val="24"/>
          <w:shd w:val="clear" w:color="auto" w:fill="FFFFFF"/>
        </w:rPr>
        <w:t>ELF</w:t>
      </w:r>
      <w:proofErr w:type="gramEnd"/>
      <w:r w:rsidRPr="003B265A">
        <w:rPr>
          <w:rFonts w:ascii="Arial" w:hAnsi="Arial" w:cs="Arial"/>
          <w:color w:val="444444"/>
          <w:sz w:val="24"/>
          <w:szCs w:val="24"/>
          <w:shd w:val="clear" w:color="auto" w:fill="FFFFFF"/>
        </w:rPr>
        <w:t xml:space="preserve"> a </w:t>
      </w:r>
      <w:proofErr w:type="spellStart"/>
      <w:r w:rsidRPr="003B265A">
        <w:rPr>
          <w:rFonts w:ascii="Arial" w:hAnsi="Arial" w:cs="Arial"/>
          <w:color w:val="444444"/>
          <w:sz w:val="24"/>
          <w:szCs w:val="24"/>
          <w:shd w:val="clear" w:color="auto" w:fill="FFFFFF"/>
        </w:rPr>
        <w:t>Interkey</w:t>
      </w:r>
      <w:proofErr w:type="spellEnd"/>
      <w:r w:rsidRPr="003B265A">
        <w:rPr>
          <w:rFonts w:ascii="Arial" w:hAnsi="Arial" w:cs="Arial"/>
          <w:color w:val="444444"/>
          <w:sz w:val="24"/>
          <w:szCs w:val="24"/>
          <w:shd w:val="clear" w:color="auto" w:fill="FFFFFF"/>
        </w:rPr>
        <w:t>. Na veletrhu v ESSENU se také uskutečnilo plánované pracovní setkání představitelů těchto organizací a cechu. Naše jednání budou dále pokračovat při opětovném setkání začátkem roku 2015 v Berlíně.</w:t>
      </w:r>
    </w:p>
    <w:p w:rsidR="008F7750" w:rsidRPr="003B265A" w:rsidRDefault="008F7750" w:rsidP="003B265A">
      <w:pPr>
        <w:jc w:val="both"/>
        <w:rPr>
          <w:rFonts w:ascii="Arial" w:hAnsi="Arial" w:cs="Arial"/>
          <w:color w:val="444444"/>
          <w:sz w:val="24"/>
          <w:szCs w:val="24"/>
          <w:shd w:val="clear" w:color="auto" w:fill="FFFFFF"/>
        </w:rPr>
      </w:pPr>
    </w:p>
    <w:p w:rsidR="00097097" w:rsidRDefault="002F711F" w:rsidP="003B265A">
      <w:pPr>
        <w:jc w:val="both"/>
        <w:rPr>
          <w:rFonts w:ascii="Arial" w:hAnsi="Arial" w:cs="Arial"/>
          <w:color w:val="444444"/>
          <w:sz w:val="24"/>
          <w:szCs w:val="24"/>
          <w:shd w:val="clear" w:color="auto" w:fill="FFFFFF"/>
        </w:rPr>
      </w:pPr>
      <w:r w:rsidRPr="003B265A">
        <w:rPr>
          <w:rFonts w:ascii="Arial" w:hAnsi="Arial" w:cs="Arial"/>
          <w:color w:val="444444"/>
          <w:sz w:val="24"/>
          <w:szCs w:val="24"/>
          <w:shd w:val="clear" w:color="auto" w:fill="FFFFFF"/>
        </w:rPr>
        <w:t xml:space="preserve">Tajemník Olda Říha zpracovával s odbornou péčí všechny zápisy z představenstva a VH.  Vede řádně účetnictví a </w:t>
      </w:r>
      <w:r w:rsidR="00D4284E" w:rsidRPr="003B265A">
        <w:rPr>
          <w:rFonts w:ascii="Arial" w:hAnsi="Arial" w:cs="Arial"/>
          <w:color w:val="444444"/>
          <w:sz w:val="24"/>
          <w:szCs w:val="24"/>
          <w:shd w:val="clear" w:color="auto" w:fill="FFFFFF"/>
        </w:rPr>
        <w:t>zpracovává veškeré materiály k tomuto účelu.</w:t>
      </w:r>
    </w:p>
    <w:p w:rsidR="008D007D" w:rsidRDefault="008D007D" w:rsidP="003B265A">
      <w:pPr>
        <w:jc w:val="both"/>
        <w:rPr>
          <w:rFonts w:ascii="Arial" w:hAnsi="Arial" w:cs="Arial"/>
          <w:color w:val="444444"/>
          <w:sz w:val="24"/>
          <w:szCs w:val="24"/>
          <w:shd w:val="clear" w:color="auto" w:fill="FFFFFF"/>
        </w:rPr>
      </w:pPr>
    </w:p>
    <w:p w:rsidR="008D007D" w:rsidRPr="003B265A" w:rsidRDefault="008D007D" w:rsidP="003B265A">
      <w:pPr>
        <w:jc w:val="both"/>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Zapsal: </w:t>
      </w:r>
      <w:proofErr w:type="spellStart"/>
      <w:proofErr w:type="gramStart"/>
      <w:r>
        <w:rPr>
          <w:rFonts w:ascii="Arial" w:hAnsi="Arial" w:cs="Arial"/>
          <w:color w:val="444444"/>
          <w:sz w:val="24"/>
          <w:szCs w:val="24"/>
          <w:shd w:val="clear" w:color="auto" w:fill="FFFFFF"/>
        </w:rPr>
        <w:t>Ing.Petr</w:t>
      </w:r>
      <w:proofErr w:type="spellEnd"/>
      <w:proofErr w:type="gramEnd"/>
      <w:r>
        <w:rPr>
          <w:rFonts w:ascii="Arial" w:hAnsi="Arial" w:cs="Arial"/>
          <w:color w:val="444444"/>
          <w:sz w:val="24"/>
          <w:szCs w:val="24"/>
          <w:shd w:val="clear" w:color="auto" w:fill="FFFFFF"/>
        </w:rPr>
        <w:t xml:space="preserve"> Fráz, cechmistr</w:t>
      </w:r>
    </w:p>
    <w:sectPr w:rsidR="008D007D" w:rsidRPr="003B265A" w:rsidSect="003B265A">
      <w:pgSz w:w="11906" w:h="16838"/>
      <w:pgMar w:top="567" w:right="56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nderBold">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altName w:val="Corbel"/>
    <w:charset w:val="EE"/>
    <w:family w:val="swiss"/>
    <w:pitch w:val="variable"/>
    <w:sig w:usb0="00000001"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76E"/>
    <w:multiLevelType w:val="hybridMultilevel"/>
    <w:tmpl w:val="89B690F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4641299"/>
    <w:multiLevelType w:val="hybridMultilevel"/>
    <w:tmpl w:val="34D40AF8"/>
    <w:lvl w:ilvl="0" w:tplc="65FA9ACE">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D081488"/>
    <w:multiLevelType w:val="hybridMultilevel"/>
    <w:tmpl w:val="D69A58D6"/>
    <w:lvl w:ilvl="0" w:tplc="857A2B76">
      <w:start w:val="23"/>
      <w:numFmt w:val="bullet"/>
      <w:lvlText w:val="-"/>
      <w:lvlJc w:val="left"/>
      <w:pPr>
        <w:ind w:left="435" w:hanging="360"/>
      </w:pPr>
      <w:rPr>
        <w:rFonts w:ascii="BenderBold" w:eastAsia="Times New Roman" w:hAnsi="BenderBold" w:cs="Times New Roman" w:hint="default"/>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3">
    <w:nsid w:val="3F8D55B8"/>
    <w:multiLevelType w:val="hybridMultilevel"/>
    <w:tmpl w:val="536E0C9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605C70C0"/>
    <w:multiLevelType w:val="hybridMultilevel"/>
    <w:tmpl w:val="BE7C0AE4"/>
    <w:lvl w:ilvl="0" w:tplc="ACEC8BC0">
      <w:start w:val="4"/>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62ED62A5"/>
    <w:multiLevelType w:val="hybridMultilevel"/>
    <w:tmpl w:val="B35C71B4"/>
    <w:lvl w:ilvl="0" w:tplc="549A0240">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50"/>
    <w:rsid w:val="00014C06"/>
    <w:rsid w:val="00020630"/>
    <w:rsid w:val="00024F8B"/>
    <w:rsid w:val="0003240D"/>
    <w:rsid w:val="00032832"/>
    <w:rsid w:val="00040CE8"/>
    <w:rsid w:val="000524CE"/>
    <w:rsid w:val="000566F4"/>
    <w:rsid w:val="000618F6"/>
    <w:rsid w:val="000768A5"/>
    <w:rsid w:val="00097097"/>
    <w:rsid w:val="000A42ED"/>
    <w:rsid w:val="000D071B"/>
    <w:rsid w:val="000D2D50"/>
    <w:rsid w:val="000F459F"/>
    <w:rsid w:val="00101A85"/>
    <w:rsid w:val="00102CA9"/>
    <w:rsid w:val="0010785C"/>
    <w:rsid w:val="00114CB4"/>
    <w:rsid w:val="0012070D"/>
    <w:rsid w:val="00127BD9"/>
    <w:rsid w:val="00134655"/>
    <w:rsid w:val="00144FA6"/>
    <w:rsid w:val="00145F72"/>
    <w:rsid w:val="00151FE0"/>
    <w:rsid w:val="00155CF3"/>
    <w:rsid w:val="00157112"/>
    <w:rsid w:val="00167105"/>
    <w:rsid w:val="00190DD6"/>
    <w:rsid w:val="00195945"/>
    <w:rsid w:val="00197700"/>
    <w:rsid w:val="001A2E4D"/>
    <w:rsid w:val="001A394D"/>
    <w:rsid w:val="001A3A87"/>
    <w:rsid w:val="001A49EA"/>
    <w:rsid w:val="001A6F3E"/>
    <w:rsid w:val="001B01B8"/>
    <w:rsid w:val="001B731A"/>
    <w:rsid w:val="001D2D57"/>
    <w:rsid w:val="001D7AC3"/>
    <w:rsid w:val="001E305E"/>
    <w:rsid w:val="001E7A43"/>
    <w:rsid w:val="001E7F3D"/>
    <w:rsid w:val="001F0824"/>
    <w:rsid w:val="00207E9B"/>
    <w:rsid w:val="002151DC"/>
    <w:rsid w:val="00217572"/>
    <w:rsid w:val="002229B2"/>
    <w:rsid w:val="00223309"/>
    <w:rsid w:val="00252EC6"/>
    <w:rsid w:val="00257149"/>
    <w:rsid w:val="00264E7C"/>
    <w:rsid w:val="0027700C"/>
    <w:rsid w:val="002844FD"/>
    <w:rsid w:val="00286277"/>
    <w:rsid w:val="002C06EF"/>
    <w:rsid w:val="002C07D0"/>
    <w:rsid w:val="002C2B8F"/>
    <w:rsid w:val="002D639C"/>
    <w:rsid w:val="002E1A2A"/>
    <w:rsid w:val="002E1A57"/>
    <w:rsid w:val="002E30A9"/>
    <w:rsid w:val="002E5D55"/>
    <w:rsid w:val="002F711F"/>
    <w:rsid w:val="00307A54"/>
    <w:rsid w:val="003156D2"/>
    <w:rsid w:val="00320A97"/>
    <w:rsid w:val="003302C6"/>
    <w:rsid w:val="0033041D"/>
    <w:rsid w:val="00332142"/>
    <w:rsid w:val="003363BA"/>
    <w:rsid w:val="00346113"/>
    <w:rsid w:val="00383710"/>
    <w:rsid w:val="003A4A85"/>
    <w:rsid w:val="003B265A"/>
    <w:rsid w:val="003C1056"/>
    <w:rsid w:val="003D21E3"/>
    <w:rsid w:val="003E5114"/>
    <w:rsid w:val="003E7534"/>
    <w:rsid w:val="003F6568"/>
    <w:rsid w:val="003F7A5E"/>
    <w:rsid w:val="0040409A"/>
    <w:rsid w:val="00405215"/>
    <w:rsid w:val="00411B00"/>
    <w:rsid w:val="00421D80"/>
    <w:rsid w:val="00427DB2"/>
    <w:rsid w:val="00433780"/>
    <w:rsid w:val="00435F02"/>
    <w:rsid w:val="00444639"/>
    <w:rsid w:val="0044466C"/>
    <w:rsid w:val="00452078"/>
    <w:rsid w:val="00454B6B"/>
    <w:rsid w:val="004569AB"/>
    <w:rsid w:val="00464F4E"/>
    <w:rsid w:val="00466C5F"/>
    <w:rsid w:val="004750F7"/>
    <w:rsid w:val="00483BA0"/>
    <w:rsid w:val="00483C3C"/>
    <w:rsid w:val="004930F9"/>
    <w:rsid w:val="0049713E"/>
    <w:rsid w:val="004A7592"/>
    <w:rsid w:val="004B0DC7"/>
    <w:rsid w:val="004B4E99"/>
    <w:rsid w:val="004E4DA4"/>
    <w:rsid w:val="004F5AC0"/>
    <w:rsid w:val="004F7241"/>
    <w:rsid w:val="005012E3"/>
    <w:rsid w:val="0051104B"/>
    <w:rsid w:val="00511C72"/>
    <w:rsid w:val="00512AB8"/>
    <w:rsid w:val="00524548"/>
    <w:rsid w:val="00533B60"/>
    <w:rsid w:val="00562758"/>
    <w:rsid w:val="005633F5"/>
    <w:rsid w:val="005642AC"/>
    <w:rsid w:val="00576F8A"/>
    <w:rsid w:val="00593ED6"/>
    <w:rsid w:val="005C0F2F"/>
    <w:rsid w:val="005E6BC9"/>
    <w:rsid w:val="005F2169"/>
    <w:rsid w:val="00614283"/>
    <w:rsid w:val="006407BA"/>
    <w:rsid w:val="006474FC"/>
    <w:rsid w:val="00647621"/>
    <w:rsid w:val="006549ED"/>
    <w:rsid w:val="0067273C"/>
    <w:rsid w:val="00674C0C"/>
    <w:rsid w:val="00677954"/>
    <w:rsid w:val="006970DB"/>
    <w:rsid w:val="006A04E9"/>
    <w:rsid w:val="006A2281"/>
    <w:rsid w:val="006A3CC6"/>
    <w:rsid w:val="006A5CF7"/>
    <w:rsid w:val="006C3CE2"/>
    <w:rsid w:val="006D339C"/>
    <w:rsid w:val="006E2ED8"/>
    <w:rsid w:val="006F0486"/>
    <w:rsid w:val="007027DE"/>
    <w:rsid w:val="007042F3"/>
    <w:rsid w:val="00707F6D"/>
    <w:rsid w:val="007103C9"/>
    <w:rsid w:val="00712959"/>
    <w:rsid w:val="00716E7F"/>
    <w:rsid w:val="007243A2"/>
    <w:rsid w:val="007243C1"/>
    <w:rsid w:val="0073128E"/>
    <w:rsid w:val="007435CD"/>
    <w:rsid w:val="00745706"/>
    <w:rsid w:val="00745E5A"/>
    <w:rsid w:val="007467A2"/>
    <w:rsid w:val="00751334"/>
    <w:rsid w:val="007540D4"/>
    <w:rsid w:val="007D5313"/>
    <w:rsid w:val="007E4A3C"/>
    <w:rsid w:val="008016B2"/>
    <w:rsid w:val="0082393C"/>
    <w:rsid w:val="00825614"/>
    <w:rsid w:val="00850DE1"/>
    <w:rsid w:val="00855F22"/>
    <w:rsid w:val="00871FA8"/>
    <w:rsid w:val="00885DE8"/>
    <w:rsid w:val="00893607"/>
    <w:rsid w:val="008947D2"/>
    <w:rsid w:val="00895975"/>
    <w:rsid w:val="008A37E1"/>
    <w:rsid w:val="008A4715"/>
    <w:rsid w:val="008B0CD6"/>
    <w:rsid w:val="008B33A1"/>
    <w:rsid w:val="008C1F61"/>
    <w:rsid w:val="008C3127"/>
    <w:rsid w:val="008D007D"/>
    <w:rsid w:val="008E5052"/>
    <w:rsid w:val="008F4EA1"/>
    <w:rsid w:val="008F7750"/>
    <w:rsid w:val="00914159"/>
    <w:rsid w:val="00931248"/>
    <w:rsid w:val="00943A69"/>
    <w:rsid w:val="00943BBF"/>
    <w:rsid w:val="0096267F"/>
    <w:rsid w:val="00965EAF"/>
    <w:rsid w:val="009676D1"/>
    <w:rsid w:val="00972A80"/>
    <w:rsid w:val="00983AB1"/>
    <w:rsid w:val="009970BF"/>
    <w:rsid w:val="009A1762"/>
    <w:rsid w:val="009B01A5"/>
    <w:rsid w:val="009D0A6B"/>
    <w:rsid w:val="009D5885"/>
    <w:rsid w:val="009D7739"/>
    <w:rsid w:val="00A07557"/>
    <w:rsid w:val="00A1135C"/>
    <w:rsid w:val="00A35BD1"/>
    <w:rsid w:val="00A534FE"/>
    <w:rsid w:val="00A61E81"/>
    <w:rsid w:val="00A62F98"/>
    <w:rsid w:val="00A6449D"/>
    <w:rsid w:val="00A73F51"/>
    <w:rsid w:val="00A76AA6"/>
    <w:rsid w:val="00A80AD5"/>
    <w:rsid w:val="00A83301"/>
    <w:rsid w:val="00A85FA0"/>
    <w:rsid w:val="00A87CC2"/>
    <w:rsid w:val="00A907DB"/>
    <w:rsid w:val="00A93D6A"/>
    <w:rsid w:val="00A94CF7"/>
    <w:rsid w:val="00AA0839"/>
    <w:rsid w:val="00AA3348"/>
    <w:rsid w:val="00AA4E79"/>
    <w:rsid w:val="00AA730F"/>
    <w:rsid w:val="00AB224D"/>
    <w:rsid w:val="00AB2E8C"/>
    <w:rsid w:val="00AB418C"/>
    <w:rsid w:val="00AC32F4"/>
    <w:rsid w:val="00AC3C66"/>
    <w:rsid w:val="00AD1B30"/>
    <w:rsid w:val="00AE1864"/>
    <w:rsid w:val="00AE5618"/>
    <w:rsid w:val="00AE63F8"/>
    <w:rsid w:val="00AF10A1"/>
    <w:rsid w:val="00B01D8A"/>
    <w:rsid w:val="00B40CEF"/>
    <w:rsid w:val="00B44618"/>
    <w:rsid w:val="00B44FBD"/>
    <w:rsid w:val="00B469F1"/>
    <w:rsid w:val="00B62BA3"/>
    <w:rsid w:val="00B64B58"/>
    <w:rsid w:val="00B70137"/>
    <w:rsid w:val="00B813DE"/>
    <w:rsid w:val="00B8753D"/>
    <w:rsid w:val="00B915A7"/>
    <w:rsid w:val="00B96475"/>
    <w:rsid w:val="00B970A5"/>
    <w:rsid w:val="00BA219D"/>
    <w:rsid w:val="00BC0BC0"/>
    <w:rsid w:val="00BC5D56"/>
    <w:rsid w:val="00BE752A"/>
    <w:rsid w:val="00BF04E7"/>
    <w:rsid w:val="00BF75A6"/>
    <w:rsid w:val="00C05F63"/>
    <w:rsid w:val="00C0675A"/>
    <w:rsid w:val="00C06896"/>
    <w:rsid w:val="00C23EDA"/>
    <w:rsid w:val="00C25629"/>
    <w:rsid w:val="00C25E39"/>
    <w:rsid w:val="00C32F19"/>
    <w:rsid w:val="00C508AD"/>
    <w:rsid w:val="00C63BBA"/>
    <w:rsid w:val="00C83856"/>
    <w:rsid w:val="00C91592"/>
    <w:rsid w:val="00CA031B"/>
    <w:rsid w:val="00CC45CB"/>
    <w:rsid w:val="00CD0D30"/>
    <w:rsid w:val="00CD5375"/>
    <w:rsid w:val="00CF1060"/>
    <w:rsid w:val="00CF5BC6"/>
    <w:rsid w:val="00D00F71"/>
    <w:rsid w:val="00D01C23"/>
    <w:rsid w:val="00D04479"/>
    <w:rsid w:val="00D04716"/>
    <w:rsid w:val="00D057D2"/>
    <w:rsid w:val="00D066E5"/>
    <w:rsid w:val="00D13782"/>
    <w:rsid w:val="00D1690F"/>
    <w:rsid w:val="00D30C4D"/>
    <w:rsid w:val="00D411C0"/>
    <w:rsid w:val="00D4284E"/>
    <w:rsid w:val="00D42F42"/>
    <w:rsid w:val="00D52855"/>
    <w:rsid w:val="00D5412C"/>
    <w:rsid w:val="00D56B5D"/>
    <w:rsid w:val="00D6241E"/>
    <w:rsid w:val="00D641DE"/>
    <w:rsid w:val="00D6465F"/>
    <w:rsid w:val="00D7684F"/>
    <w:rsid w:val="00D825A6"/>
    <w:rsid w:val="00D8515F"/>
    <w:rsid w:val="00D8733D"/>
    <w:rsid w:val="00D9223C"/>
    <w:rsid w:val="00D97983"/>
    <w:rsid w:val="00DA6DF5"/>
    <w:rsid w:val="00DB0D37"/>
    <w:rsid w:val="00DF60DA"/>
    <w:rsid w:val="00E10D39"/>
    <w:rsid w:val="00E36BD3"/>
    <w:rsid w:val="00E40D50"/>
    <w:rsid w:val="00E505FA"/>
    <w:rsid w:val="00E55D6F"/>
    <w:rsid w:val="00E72BF0"/>
    <w:rsid w:val="00E80B20"/>
    <w:rsid w:val="00E9045D"/>
    <w:rsid w:val="00E94085"/>
    <w:rsid w:val="00EB359A"/>
    <w:rsid w:val="00EC5C47"/>
    <w:rsid w:val="00F12E83"/>
    <w:rsid w:val="00F148A9"/>
    <w:rsid w:val="00F52A0B"/>
    <w:rsid w:val="00F54864"/>
    <w:rsid w:val="00F56F8A"/>
    <w:rsid w:val="00F72EA3"/>
    <w:rsid w:val="00F740C3"/>
    <w:rsid w:val="00FA5A28"/>
    <w:rsid w:val="00FA69AA"/>
    <w:rsid w:val="00FB1F6D"/>
    <w:rsid w:val="00FC062B"/>
    <w:rsid w:val="00FE153D"/>
    <w:rsid w:val="00FE24EA"/>
    <w:rsid w:val="00FE2F89"/>
    <w:rsid w:val="00FF0C73"/>
    <w:rsid w:val="00FF4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8F775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F7750"/>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8F7750"/>
    <w:rPr>
      <w:color w:val="0000FF"/>
      <w:u w:val="single"/>
    </w:rPr>
  </w:style>
  <w:style w:type="character" w:customStyle="1" w:styleId="apple-converted-space">
    <w:name w:val="apple-converted-space"/>
    <w:basedOn w:val="Standardnpsmoodstavce"/>
    <w:rsid w:val="008F7750"/>
  </w:style>
  <w:style w:type="paragraph" w:styleId="Bezmezer">
    <w:name w:val="No Spacing"/>
    <w:uiPriority w:val="1"/>
    <w:qFormat/>
    <w:rsid w:val="008F7750"/>
    <w:pPr>
      <w:spacing w:after="0" w:line="240" w:lineRule="auto"/>
    </w:pPr>
    <w:rPr>
      <w:rFonts w:ascii="Calibri" w:eastAsia="Calibri" w:hAnsi="Calibri" w:cs="Times New Roman"/>
    </w:rPr>
  </w:style>
  <w:style w:type="paragraph" w:styleId="Prosttext">
    <w:name w:val="Plain Text"/>
    <w:basedOn w:val="Normln"/>
    <w:link w:val="ProsttextChar"/>
    <w:uiPriority w:val="99"/>
    <w:semiHidden/>
    <w:unhideWhenUsed/>
    <w:rsid w:val="000F459F"/>
    <w:pPr>
      <w:spacing w:after="0" w:line="240" w:lineRule="auto"/>
    </w:pPr>
    <w:rPr>
      <w:rFonts w:ascii="Franklin Gothic Book" w:eastAsia="Times New Roman" w:hAnsi="Franklin Gothic Book" w:cs="Times New Roman"/>
      <w:szCs w:val="21"/>
      <w:lang w:val="x-none" w:eastAsia="x-none"/>
    </w:rPr>
  </w:style>
  <w:style w:type="character" w:customStyle="1" w:styleId="ProsttextChar">
    <w:name w:val="Prostý text Char"/>
    <w:basedOn w:val="Standardnpsmoodstavce"/>
    <w:link w:val="Prosttext"/>
    <w:uiPriority w:val="99"/>
    <w:semiHidden/>
    <w:rsid w:val="000F459F"/>
    <w:rPr>
      <w:rFonts w:ascii="Franklin Gothic Book" w:eastAsia="Times New Roman" w:hAnsi="Franklin Gothic Book" w:cs="Times New Roman"/>
      <w:szCs w:val="21"/>
      <w:lang w:val="x-none" w:eastAsia="x-none"/>
    </w:rPr>
  </w:style>
  <w:style w:type="paragraph" w:styleId="Odstavecseseznamem">
    <w:name w:val="List Paragraph"/>
    <w:basedOn w:val="Normln"/>
    <w:uiPriority w:val="34"/>
    <w:qFormat/>
    <w:rsid w:val="000F459F"/>
    <w:pPr>
      <w:spacing w:before="120" w:after="120" w:line="360" w:lineRule="auto"/>
      <w:ind w:left="720" w:firstLine="709"/>
      <w:contextualSpacing/>
      <w:jc w:val="both"/>
    </w:pPr>
    <w:rPr>
      <w:rFonts w:ascii="Georgia" w:eastAsia="Times New Roman" w:hAnsi="Georgia" w:cs="Times New Roman"/>
      <w:lang w:eastAsia="cs-CZ"/>
    </w:rPr>
  </w:style>
  <w:style w:type="paragraph" w:styleId="Normlnweb">
    <w:name w:val="Normal (Web)"/>
    <w:basedOn w:val="Normln"/>
    <w:uiPriority w:val="99"/>
    <w:unhideWhenUsed/>
    <w:rsid w:val="000F459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0020se0020seznamem">
    <w:name w:val="odstavec_0020se_0020seznamem"/>
    <w:basedOn w:val="Normln"/>
    <w:uiPriority w:val="99"/>
    <w:rsid w:val="00C0675A"/>
    <w:pPr>
      <w:spacing w:before="120" w:after="120" w:line="360" w:lineRule="atLeast"/>
      <w:ind w:firstLine="700"/>
      <w:jc w:val="both"/>
    </w:pPr>
    <w:rPr>
      <w:rFonts w:ascii="Georgia" w:eastAsia="Times New Roman" w:hAnsi="Georgia" w:cs="Times New Roman"/>
      <w:lang w:eastAsia="cs-CZ"/>
    </w:rPr>
  </w:style>
  <w:style w:type="paragraph" w:customStyle="1" w:styleId="Pa2">
    <w:name w:val="Pa2"/>
    <w:basedOn w:val="Normln"/>
    <w:next w:val="Normln"/>
    <w:uiPriority w:val="99"/>
    <w:rsid w:val="008947D2"/>
    <w:pPr>
      <w:autoSpaceDE w:val="0"/>
      <w:autoSpaceDN w:val="0"/>
      <w:adjustRightInd w:val="0"/>
      <w:spacing w:after="0" w:line="241" w:lineRule="atLeast"/>
    </w:pPr>
    <w:rPr>
      <w:rFonts w:ascii="Times New Roman" w:hAnsi="Times New Roman" w:cs="Times New Roman"/>
      <w:sz w:val="24"/>
      <w:szCs w:val="24"/>
    </w:rPr>
  </w:style>
  <w:style w:type="character" w:customStyle="1" w:styleId="A3">
    <w:name w:val="A3"/>
    <w:uiPriority w:val="99"/>
    <w:rsid w:val="008947D2"/>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8F775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F7750"/>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8F7750"/>
    <w:rPr>
      <w:color w:val="0000FF"/>
      <w:u w:val="single"/>
    </w:rPr>
  </w:style>
  <w:style w:type="character" w:customStyle="1" w:styleId="apple-converted-space">
    <w:name w:val="apple-converted-space"/>
    <w:basedOn w:val="Standardnpsmoodstavce"/>
    <w:rsid w:val="008F7750"/>
  </w:style>
  <w:style w:type="paragraph" w:styleId="Bezmezer">
    <w:name w:val="No Spacing"/>
    <w:uiPriority w:val="1"/>
    <w:qFormat/>
    <w:rsid w:val="008F7750"/>
    <w:pPr>
      <w:spacing w:after="0" w:line="240" w:lineRule="auto"/>
    </w:pPr>
    <w:rPr>
      <w:rFonts w:ascii="Calibri" w:eastAsia="Calibri" w:hAnsi="Calibri" w:cs="Times New Roman"/>
    </w:rPr>
  </w:style>
  <w:style w:type="paragraph" w:styleId="Prosttext">
    <w:name w:val="Plain Text"/>
    <w:basedOn w:val="Normln"/>
    <w:link w:val="ProsttextChar"/>
    <w:uiPriority w:val="99"/>
    <w:semiHidden/>
    <w:unhideWhenUsed/>
    <w:rsid w:val="000F459F"/>
    <w:pPr>
      <w:spacing w:after="0" w:line="240" w:lineRule="auto"/>
    </w:pPr>
    <w:rPr>
      <w:rFonts w:ascii="Franklin Gothic Book" w:eastAsia="Times New Roman" w:hAnsi="Franklin Gothic Book" w:cs="Times New Roman"/>
      <w:szCs w:val="21"/>
      <w:lang w:val="x-none" w:eastAsia="x-none"/>
    </w:rPr>
  </w:style>
  <w:style w:type="character" w:customStyle="1" w:styleId="ProsttextChar">
    <w:name w:val="Prostý text Char"/>
    <w:basedOn w:val="Standardnpsmoodstavce"/>
    <w:link w:val="Prosttext"/>
    <w:uiPriority w:val="99"/>
    <w:semiHidden/>
    <w:rsid w:val="000F459F"/>
    <w:rPr>
      <w:rFonts w:ascii="Franklin Gothic Book" w:eastAsia="Times New Roman" w:hAnsi="Franklin Gothic Book" w:cs="Times New Roman"/>
      <w:szCs w:val="21"/>
      <w:lang w:val="x-none" w:eastAsia="x-none"/>
    </w:rPr>
  </w:style>
  <w:style w:type="paragraph" w:styleId="Odstavecseseznamem">
    <w:name w:val="List Paragraph"/>
    <w:basedOn w:val="Normln"/>
    <w:uiPriority w:val="34"/>
    <w:qFormat/>
    <w:rsid w:val="000F459F"/>
    <w:pPr>
      <w:spacing w:before="120" w:after="120" w:line="360" w:lineRule="auto"/>
      <w:ind w:left="720" w:firstLine="709"/>
      <w:contextualSpacing/>
      <w:jc w:val="both"/>
    </w:pPr>
    <w:rPr>
      <w:rFonts w:ascii="Georgia" w:eastAsia="Times New Roman" w:hAnsi="Georgia" w:cs="Times New Roman"/>
      <w:lang w:eastAsia="cs-CZ"/>
    </w:rPr>
  </w:style>
  <w:style w:type="paragraph" w:styleId="Normlnweb">
    <w:name w:val="Normal (Web)"/>
    <w:basedOn w:val="Normln"/>
    <w:uiPriority w:val="99"/>
    <w:unhideWhenUsed/>
    <w:rsid w:val="000F459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0020se0020seznamem">
    <w:name w:val="odstavec_0020se_0020seznamem"/>
    <w:basedOn w:val="Normln"/>
    <w:uiPriority w:val="99"/>
    <w:rsid w:val="00C0675A"/>
    <w:pPr>
      <w:spacing w:before="120" w:after="120" w:line="360" w:lineRule="atLeast"/>
      <w:ind w:firstLine="700"/>
      <w:jc w:val="both"/>
    </w:pPr>
    <w:rPr>
      <w:rFonts w:ascii="Georgia" w:eastAsia="Times New Roman" w:hAnsi="Georgia" w:cs="Times New Roman"/>
      <w:lang w:eastAsia="cs-CZ"/>
    </w:rPr>
  </w:style>
  <w:style w:type="paragraph" w:customStyle="1" w:styleId="Pa2">
    <w:name w:val="Pa2"/>
    <w:basedOn w:val="Normln"/>
    <w:next w:val="Normln"/>
    <w:uiPriority w:val="99"/>
    <w:rsid w:val="008947D2"/>
    <w:pPr>
      <w:autoSpaceDE w:val="0"/>
      <w:autoSpaceDN w:val="0"/>
      <w:adjustRightInd w:val="0"/>
      <w:spacing w:after="0" w:line="241" w:lineRule="atLeast"/>
    </w:pPr>
    <w:rPr>
      <w:rFonts w:ascii="Times New Roman" w:hAnsi="Times New Roman" w:cs="Times New Roman"/>
      <w:sz w:val="24"/>
      <w:szCs w:val="24"/>
    </w:rPr>
  </w:style>
  <w:style w:type="character" w:customStyle="1" w:styleId="A3">
    <w:name w:val="A3"/>
    <w:uiPriority w:val="99"/>
    <w:rsid w:val="008947D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3298">
      <w:bodyDiv w:val="1"/>
      <w:marLeft w:val="0"/>
      <w:marRight w:val="0"/>
      <w:marTop w:val="0"/>
      <w:marBottom w:val="0"/>
      <w:divBdr>
        <w:top w:val="none" w:sz="0" w:space="0" w:color="auto"/>
        <w:left w:val="none" w:sz="0" w:space="0" w:color="auto"/>
        <w:bottom w:val="none" w:sz="0" w:space="0" w:color="auto"/>
        <w:right w:val="none" w:sz="0" w:space="0" w:color="auto"/>
      </w:divBdr>
    </w:div>
    <w:div w:id="64765108">
      <w:bodyDiv w:val="1"/>
      <w:marLeft w:val="0"/>
      <w:marRight w:val="0"/>
      <w:marTop w:val="0"/>
      <w:marBottom w:val="0"/>
      <w:divBdr>
        <w:top w:val="none" w:sz="0" w:space="0" w:color="auto"/>
        <w:left w:val="none" w:sz="0" w:space="0" w:color="auto"/>
        <w:bottom w:val="none" w:sz="0" w:space="0" w:color="auto"/>
        <w:right w:val="none" w:sz="0" w:space="0" w:color="auto"/>
      </w:divBdr>
    </w:div>
    <w:div w:id="144782818">
      <w:bodyDiv w:val="1"/>
      <w:marLeft w:val="0"/>
      <w:marRight w:val="0"/>
      <w:marTop w:val="0"/>
      <w:marBottom w:val="0"/>
      <w:divBdr>
        <w:top w:val="none" w:sz="0" w:space="0" w:color="auto"/>
        <w:left w:val="none" w:sz="0" w:space="0" w:color="auto"/>
        <w:bottom w:val="none" w:sz="0" w:space="0" w:color="auto"/>
        <w:right w:val="none" w:sz="0" w:space="0" w:color="auto"/>
      </w:divBdr>
    </w:div>
    <w:div w:id="205919482">
      <w:bodyDiv w:val="1"/>
      <w:marLeft w:val="0"/>
      <w:marRight w:val="0"/>
      <w:marTop w:val="0"/>
      <w:marBottom w:val="0"/>
      <w:divBdr>
        <w:top w:val="none" w:sz="0" w:space="0" w:color="auto"/>
        <w:left w:val="none" w:sz="0" w:space="0" w:color="auto"/>
        <w:bottom w:val="none" w:sz="0" w:space="0" w:color="auto"/>
        <w:right w:val="none" w:sz="0" w:space="0" w:color="auto"/>
      </w:divBdr>
    </w:div>
    <w:div w:id="469443080">
      <w:bodyDiv w:val="1"/>
      <w:marLeft w:val="0"/>
      <w:marRight w:val="0"/>
      <w:marTop w:val="0"/>
      <w:marBottom w:val="0"/>
      <w:divBdr>
        <w:top w:val="none" w:sz="0" w:space="0" w:color="auto"/>
        <w:left w:val="none" w:sz="0" w:space="0" w:color="auto"/>
        <w:bottom w:val="none" w:sz="0" w:space="0" w:color="auto"/>
        <w:right w:val="none" w:sz="0" w:space="0" w:color="auto"/>
      </w:divBdr>
    </w:div>
    <w:div w:id="475996910">
      <w:bodyDiv w:val="1"/>
      <w:marLeft w:val="0"/>
      <w:marRight w:val="0"/>
      <w:marTop w:val="0"/>
      <w:marBottom w:val="0"/>
      <w:divBdr>
        <w:top w:val="none" w:sz="0" w:space="0" w:color="auto"/>
        <w:left w:val="none" w:sz="0" w:space="0" w:color="auto"/>
        <w:bottom w:val="none" w:sz="0" w:space="0" w:color="auto"/>
        <w:right w:val="none" w:sz="0" w:space="0" w:color="auto"/>
      </w:divBdr>
    </w:div>
    <w:div w:id="530264076">
      <w:bodyDiv w:val="1"/>
      <w:marLeft w:val="0"/>
      <w:marRight w:val="0"/>
      <w:marTop w:val="0"/>
      <w:marBottom w:val="0"/>
      <w:divBdr>
        <w:top w:val="none" w:sz="0" w:space="0" w:color="auto"/>
        <w:left w:val="none" w:sz="0" w:space="0" w:color="auto"/>
        <w:bottom w:val="none" w:sz="0" w:space="0" w:color="auto"/>
        <w:right w:val="none" w:sz="0" w:space="0" w:color="auto"/>
      </w:divBdr>
    </w:div>
    <w:div w:id="583612815">
      <w:bodyDiv w:val="1"/>
      <w:marLeft w:val="0"/>
      <w:marRight w:val="0"/>
      <w:marTop w:val="0"/>
      <w:marBottom w:val="0"/>
      <w:divBdr>
        <w:top w:val="none" w:sz="0" w:space="0" w:color="auto"/>
        <w:left w:val="none" w:sz="0" w:space="0" w:color="auto"/>
        <w:bottom w:val="none" w:sz="0" w:space="0" w:color="auto"/>
        <w:right w:val="none" w:sz="0" w:space="0" w:color="auto"/>
      </w:divBdr>
    </w:div>
    <w:div w:id="583683414">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933243287">
      <w:bodyDiv w:val="1"/>
      <w:marLeft w:val="0"/>
      <w:marRight w:val="0"/>
      <w:marTop w:val="0"/>
      <w:marBottom w:val="0"/>
      <w:divBdr>
        <w:top w:val="none" w:sz="0" w:space="0" w:color="auto"/>
        <w:left w:val="none" w:sz="0" w:space="0" w:color="auto"/>
        <w:bottom w:val="none" w:sz="0" w:space="0" w:color="auto"/>
        <w:right w:val="none" w:sz="0" w:space="0" w:color="auto"/>
      </w:divBdr>
    </w:div>
    <w:div w:id="935559133">
      <w:bodyDiv w:val="1"/>
      <w:marLeft w:val="0"/>
      <w:marRight w:val="0"/>
      <w:marTop w:val="0"/>
      <w:marBottom w:val="0"/>
      <w:divBdr>
        <w:top w:val="none" w:sz="0" w:space="0" w:color="auto"/>
        <w:left w:val="none" w:sz="0" w:space="0" w:color="auto"/>
        <w:bottom w:val="none" w:sz="0" w:space="0" w:color="auto"/>
        <w:right w:val="none" w:sz="0" w:space="0" w:color="auto"/>
      </w:divBdr>
    </w:div>
    <w:div w:id="951791413">
      <w:bodyDiv w:val="1"/>
      <w:marLeft w:val="0"/>
      <w:marRight w:val="0"/>
      <w:marTop w:val="0"/>
      <w:marBottom w:val="0"/>
      <w:divBdr>
        <w:top w:val="none" w:sz="0" w:space="0" w:color="auto"/>
        <w:left w:val="none" w:sz="0" w:space="0" w:color="auto"/>
        <w:bottom w:val="none" w:sz="0" w:space="0" w:color="auto"/>
        <w:right w:val="none" w:sz="0" w:space="0" w:color="auto"/>
      </w:divBdr>
    </w:div>
    <w:div w:id="1071122979">
      <w:bodyDiv w:val="1"/>
      <w:marLeft w:val="0"/>
      <w:marRight w:val="0"/>
      <w:marTop w:val="0"/>
      <w:marBottom w:val="0"/>
      <w:divBdr>
        <w:top w:val="none" w:sz="0" w:space="0" w:color="auto"/>
        <w:left w:val="none" w:sz="0" w:space="0" w:color="auto"/>
        <w:bottom w:val="none" w:sz="0" w:space="0" w:color="auto"/>
        <w:right w:val="none" w:sz="0" w:space="0" w:color="auto"/>
      </w:divBdr>
    </w:div>
    <w:div w:id="1086151396">
      <w:bodyDiv w:val="1"/>
      <w:marLeft w:val="0"/>
      <w:marRight w:val="0"/>
      <w:marTop w:val="0"/>
      <w:marBottom w:val="0"/>
      <w:divBdr>
        <w:top w:val="none" w:sz="0" w:space="0" w:color="auto"/>
        <w:left w:val="none" w:sz="0" w:space="0" w:color="auto"/>
        <w:bottom w:val="none" w:sz="0" w:space="0" w:color="auto"/>
        <w:right w:val="none" w:sz="0" w:space="0" w:color="auto"/>
      </w:divBdr>
    </w:div>
    <w:div w:id="1283995038">
      <w:bodyDiv w:val="1"/>
      <w:marLeft w:val="0"/>
      <w:marRight w:val="0"/>
      <w:marTop w:val="0"/>
      <w:marBottom w:val="0"/>
      <w:divBdr>
        <w:top w:val="none" w:sz="0" w:space="0" w:color="auto"/>
        <w:left w:val="none" w:sz="0" w:space="0" w:color="auto"/>
        <w:bottom w:val="none" w:sz="0" w:space="0" w:color="auto"/>
        <w:right w:val="none" w:sz="0" w:space="0" w:color="auto"/>
      </w:divBdr>
    </w:div>
    <w:div w:id="1774206167">
      <w:bodyDiv w:val="1"/>
      <w:marLeft w:val="0"/>
      <w:marRight w:val="0"/>
      <w:marTop w:val="0"/>
      <w:marBottom w:val="0"/>
      <w:divBdr>
        <w:top w:val="none" w:sz="0" w:space="0" w:color="auto"/>
        <w:left w:val="none" w:sz="0" w:space="0" w:color="auto"/>
        <w:bottom w:val="none" w:sz="0" w:space="0" w:color="auto"/>
        <w:right w:val="none" w:sz="0" w:space="0" w:color="auto"/>
      </w:divBdr>
    </w:div>
    <w:div w:id="1964189899">
      <w:bodyDiv w:val="1"/>
      <w:marLeft w:val="0"/>
      <w:marRight w:val="0"/>
      <w:marTop w:val="0"/>
      <w:marBottom w:val="0"/>
      <w:divBdr>
        <w:top w:val="none" w:sz="0" w:space="0" w:color="auto"/>
        <w:left w:val="none" w:sz="0" w:space="0" w:color="auto"/>
        <w:bottom w:val="none" w:sz="0" w:space="0" w:color="auto"/>
        <w:right w:val="none" w:sz="0" w:space="0" w:color="auto"/>
      </w:divBdr>
    </w:div>
    <w:div w:id="2016378286">
      <w:bodyDiv w:val="1"/>
      <w:marLeft w:val="0"/>
      <w:marRight w:val="0"/>
      <w:marTop w:val="0"/>
      <w:marBottom w:val="0"/>
      <w:divBdr>
        <w:top w:val="none" w:sz="0" w:space="0" w:color="auto"/>
        <w:left w:val="none" w:sz="0" w:space="0" w:color="auto"/>
        <w:bottom w:val="none" w:sz="0" w:space="0" w:color="auto"/>
        <w:right w:val="none" w:sz="0" w:space="0" w:color="auto"/>
      </w:divBdr>
    </w:div>
    <w:div w:id="21341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zs.cz/aktuality" TargetMode="External"/><Relationship Id="rId13" Type="http://schemas.openxmlformats.org/officeDocument/2006/relationships/hyperlink" Target="http://cmzs.cz/cs/News/overview/1" TargetMode="External"/><Relationship Id="rId18" Type="http://schemas.openxmlformats.org/officeDocument/2006/relationships/hyperlink" Target="http://cmzs.cz/files/repository/pozvanka_do_Certous_zari_2014.docx" TargetMode="External"/><Relationship Id="rId3" Type="http://schemas.microsoft.com/office/2007/relationships/stylesWithEffects" Target="stylesWithEffects.xml"/><Relationship Id="rId21" Type="http://schemas.openxmlformats.org/officeDocument/2006/relationships/hyperlink" Target="http://cmzs.cz/cs/News/overview/1" TargetMode="External"/><Relationship Id="rId7" Type="http://schemas.openxmlformats.org/officeDocument/2006/relationships/hyperlink" Target="http://cmzs.cz/cs/News/overview/1" TargetMode="External"/><Relationship Id="rId12" Type="http://schemas.openxmlformats.org/officeDocument/2006/relationships/hyperlink" Target="http://cmzs.cz/cs/News/overview/1" TargetMode="External"/><Relationship Id="rId17" Type="http://schemas.openxmlformats.org/officeDocument/2006/relationships/hyperlink" Target="http://cmzs.cz/aktuality" TargetMode="External"/><Relationship Id="rId2" Type="http://schemas.openxmlformats.org/officeDocument/2006/relationships/styles" Target="styles.xml"/><Relationship Id="rId16" Type="http://schemas.openxmlformats.org/officeDocument/2006/relationships/hyperlink" Target="http://cmzs.cz/aktuality" TargetMode="External"/><Relationship Id="rId20" Type="http://schemas.openxmlformats.org/officeDocument/2006/relationships/hyperlink" Target="http://cmzs.cz/aktuality" TargetMode="External"/><Relationship Id="rId1" Type="http://schemas.openxmlformats.org/officeDocument/2006/relationships/numbering" Target="numbering.xml"/><Relationship Id="rId6" Type="http://schemas.openxmlformats.org/officeDocument/2006/relationships/hyperlink" Target="http://cmzs.cz/cs/News/overview/1" TargetMode="External"/><Relationship Id="rId11" Type="http://schemas.openxmlformats.org/officeDocument/2006/relationships/hyperlink" Target="http://cmzs.cz/cs/News/overview/1" TargetMode="External"/><Relationship Id="rId5" Type="http://schemas.openxmlformats.org/officeDocument/2006/relationships/webSettings" Target="webSettings.xml"/><Relationship Id="rId15" Type="http://schemas.openxmlformats.org/officeDocument/2006/relationships/hyperlink" Target="http://cmzs.cz/cs/News/overview/1" TargetMode="External"/><Relationship Id="rId23" Type="http://schemas.openxmlformats.org/officeDocument/2006/relationships/theme" Target="theme/theme1.xml"/><Relationship Id="rId10" Type="http://schemas.openxmlformats.org/officeDocument/2006/relationships/hyperlink" Target="http://www.seznamremeslniku.cz" TargetMode="External"/><Relationship Id="rId19" Type="http://schemas.openxmlformats.org/officeDocument/2006/relationships/hyperlink" Target="http://cmzs.cz/aktuality" TargetMode="External"/><Relationship Id="rId4" Type="http://schemas.openxmlformats.org/officeDocument/2006/relationships/settings" Target="settings.xml"/><Relationship Id="rId9" Type="http://schemas.openxmlformats.org/officeDocument/2006/relationships/hyperlink" Target="http://www.hkcr.cz/" TargetMode="External"/><Relationship Id="rId14" Type="http://schemas.openxmlformats.org/officeDocument/2006/relationships/hyperlink" Target="http://cmzs.cz/cs/News/overview/1"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2704</Words>
  <Characters>15954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Fráz</dc:creator>
  <cp:lastModifiedBy>Petr Fráz</cp:lastModifiedBy>
  <cp:revision>2</cp:revision>
  <dcterms:created xsi:type="dcterms:W3CDTF">2014-12-17T07:45:00Z</dcterms:created>
  <dcterms:modified xsi:type="dcterms:W3CDTF">2014-12-17T07:45:00Z</dcterms:modified>
</cp:coreProperties>
</file>